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82" w:rsidRDefault="00DF0EF6" w:rsidP="001E7F82">
      <w:pPr>
        <w:pStyle w:val="NormalnyWeb"/>
        <w:spacing w:before="0" w:beforeAutospacing="0" w:after="0" w:afterAutospacing="0"/>
        <w:ind w:left="6372" w:firstLine="708"/>
        <w:jc w:val="both"/>
        <w:rPr>
          <w:b/>
          <w:bCs/>
        </w:rPr>
      </w:pPr>
      <w:r>
        <w:rPr>
          <w:b/>
          <w:bCs/>
        </w:rPr>
        <w:t>Załącznik nr 2 do SIWZ</w:t>
      </w:r>
    </w:p>
    <w:p w:rsidR="007127EC" w:rsidRDefault="007127EC" w:rsidP="007127EC">
      <w:pPr>
        <w:pStyle w:val="Default"/>
        <w:ind w:left="6372" w:firstLine="708"/>
        <w:rPr>
          <w:rFonts w:ascii="Arial" w:hAnsi="Arial" w:cs="Arial"/>
          <w:bCs/>
        </w:rPr>
      </w:pPr>
    </w:p>
    <w:p w:rsidR="004C0BFD" w:rsidRDefault="004C0BFD" w:rsidP="007127EC">
      <w:pPr>
        <w:pStyle w:val="Default"/>
        <w:ind w:left="6372" w:firstLine="708"/>
        <w:rPr>
          <w:rFonts w:ascii="Arial" w:hAnsi="Arial" w:cs="Arial"/>
          <w:bCs/>
        </w:rPr>
      </w:pPr>
    </w:p>
    <w:p w:rsidR="00730FD8" w:rsidRDefault="00730FD8" w:rsidP="001A1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Opis przedmiotu zamówienia</w:t>
      </w:r>
    </w:p>
    <w:p w:rsidR="00E403AB" w:rsidRPr="003E73AB" w:rsidRDefault="003E73AB" w:rsidP="001A1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dla wykonania</w:t>
      </w:r>
    </w:p>
    <w:p w:rsidR="00361AB2" w:rsidRPr="003E73AB" w:rsidRDefault="003E73AB" w:rsidP="001A1C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</w:rPr>
        <w:t>u</w:t>
      </w:r>
      <w:r w:rsidRPr="007122D5">
        <w:rPr>
          <w:b/>
        </w:rPr>
        <w:t>sługi doradztwa finansowego, w tym sporządzanie i rozliczanie wniosków o zaliczkę, sporządzanie wniosków o płatność oraz raportów i sprawozdań z realizacji</w:t>
      </w:r>
    </w:p>
    <w:p w:rsidR="004621BB" w:rsidRPr="003E73AB" w:rsidRDefault="004621BB" w:rsidP="004621BB">
      <w:pPr>
        <w:pStyle w:val="Tytu"/>
        <w:spacing w:before="60" w:after="120"/>
        <w:rPr>
          <w:szCs w:val="24"/>
        </w:rPr>
      </w:pPr>
      <w:r w:rsidRPr="003E73AB">
        <w:rPr>
          <w:szCs w:val="24"/>
        </w:rPr>
        <w:t xml:space="preserve">„Modernizacja i nowa aranżacja trzech kameralnych </w:t>
      </w:r>
      <w:proofErr w:type="spellStart"/>
      <w:r w:rsidRPr="003E73AB">
        <w:rPr>
          <w:szCs w:val="24"/>
        </w:rPr>
        <w:t>sal</w:t>
      </w:r>
      <w:proofErr w:type="spellEnd"/>
      <w:r w:rsidRPr="003E73AB">
        <w:rPr>
          <w:szCs w:val="24"/>
        </w:rPr>
        <w:t xml:space="preserve"> widowiskowych wraz z zapleczem w budynku Uniwersytetu Muzycznego Fryderyka Chopina w Warszawie </w:t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COMMENTS  \* MERGEFORMAT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FILLIN "tytul"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COMMENTS  \* MERGEFORMAT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COMMENTS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COMMENTS  \* MERGEFORMAT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fldChar w:fldCharType="begin"/>
      </w:r>
      <w:r w:rsidRPr="003E73AB">
        <w:rPr>
          <w:szCs w:val="24"/>
        </w:rPr>
        <w:instrText xml:space="preserve"> COMMENTS  \* MERGEFORMAT </w:instrText>
      </w:r>
      <w:r w:rsidRPr="003E73AB">
        <w:rPr>
          <w:szCs w:val="24"/>
        </w:rPr>
        <w:fldChar w:fldCharType="end"/>
      </w:r>
      <w:r w:rsidRPr="003E73AB">
        <w:rPr>
          <w:szCs w:val="24"/>
        </w:rPr>
        <w:t>”</w:t>
      </w:r>
    </w:p>
    <w:p w:rsidR="004621BB" w:rsidRPr="003E73AB" w:rsidRDefault="004621BB" w:rsidP="004621BB">
      <w:pPr>
        <w:pStyle w:val="Tytu"/>
        <w:spacing w:before="60" w:after="120"/>
        <w:rPr>
          <w:szCs w:val="24"/>
        </w:rPr>
      </w:pPr>
      <w:r w:rsidRPr="003E73AB">
        <w:rPr>
          <w:szCs w:val="24"/>
        </w:rPr>
        <w:t xml:space="preserve">w ramach działania 8.1 oś priorytetowa VIII </w:t>
      </w:r>
    </w:p>
    <w:p w:rsidR="004621BB" w:rsidRPr="003E73AB" w:rsidRDefault="004621BB" w:rsidP="004621BB">
      <w:pPr>
        <w:pStyle w:val="Tytu"/>
        <w:spacing w:before="60" w:after="120"/>
        <w:rPr>
          <w:szCs w:val="24"/>
        </w:rPr>
      </w:pPr>
      <w:r w:rsidRPr="003E73AB">
        <w:rPr>
          <w:szCs w:val="24"/>
        </w:rPr>
        <w:t>Ochrona dziedzictwa kulturowego i rozwój zasobów kultury</w:t>
      </w:r>
    </w:p>
    <w:p w:rsidR="004621BB" w:rsidRPr="003E73AB" w:rsidRDefault="004621BB" w:rsidP="004621BB">
      <w:pPr>
        <w:pStyle w:val="Tytu"/>
        <w:spacing w:before="60" w:after="120"/>
        <w:rPr>
          <w:szCs w:val="24"/>
        </w:rPr>
      </w:pPr>
      <w:r w:rsidRPr="003E73AB">
        <w:rPr>
          <w:szCs w:val="24"/>
        </w:rPr>
        <w:t>Programu Operacyjnego Infrastruktura i Środowisko 2014 – 2020</w:t>
      </w:r>
    </w:p>
    <w:p w:rsidR="001A1C34" w:rsidRPr="00361AB2" w:rsidRDefault="002E4F91" w:rsidP="002E4F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 w:rsidRPr="002E4F91">
        <w:rPr>
          <w:rFonts w:ascii="Arial" w:hAnsi="Arial" w:cs="Arial"/>
          <w:sz w:val="24"/>
          <w:szCs w:val="24"/>
        </w:rPr>
        <w:t>.</w:t>
      </w:r>
    </w:p>
    <w:p w:rsidR="001A1C34" w:rsidRPr="003E73AB" w:rsidRDefault="00361AB2" w:rsidP="001A1C34">
      <w:pPr>
        <w:pStyle w:val="Stopka"/>
        <w:spacing w:line="360" w:lineRule="auto"/>
        <w:jc w:val="center"/>
        <w:rPr>
          <w:rFonts w:ascii="Times New Roman" w:hAnsi="Times New Roman"/>
          <w:bCs/>
          <w:sz w:val="24"/>
          <w:szCs w:val="20"/>
        </w:rPr>
      </w:pPr>
      <w:r w:rsidRPr="003E73AB">
        <w:rPr>
          <w:rFonts w:ascii="Times New Roman" w:hAnsi="Times New Roman"/>
          <w:bCs/>
          <w:sz w:val="24"/>
          <w:szCs w:val="20"/>
        </w:rPr>
        <w:t>współfinansowanego</w:t>
      </w:r>
      <w:r w:rsidR="001A1C34" w:rsidRPr="003E73AB">
        <w:rPr>
          <w:rFonts w:ascii="Times New Roman" w:hAnsi="Times New Roman"/>
          <w:bCs/>
          <w:sz w:val="24"/>
          <w:szCs w:val="20"/>
        </w:rPr>
        <w:t xml:space="preserve"> przez Uni</w:t>
      </w:r>
      <w:r w:rsidR="001A1C34" w:rsidRPr="003E73AB">
        <w:rPr>
          <w:rFonts w:ascii="Times New Roman" w:eastAsia="TimesNewRoman" w:hAnsi="Times New Roman"/>
          <w:bCs/>
          <w:sz w:val="24"/>
          <w:szCs w:val="20"/>
        </w:rPr>
        <w:t xml:space="preserve">ę </w:t>
      </w:r>
      <w:r w:rsidR="001A1C34" w:rsidRPr="003E73AB">
        <w:rPr>
          <w:rFonts w:ascii="Times New Roman" w:hAnsi="Times New Roman"/>
          <w:bCs/>
          <w:sz w:val="24"/>
          <w:szCs w:val="20"/>
        </w:rPr>
        <w:t>Europejsk</w:t>
      </w:r>
      <w:r w:rsidR="001A1C34" w:rsidRPr="003E73AB">
        <w:rPr>
          <w:rFonts w:ascii="Times New Roman" w:eastAsia="TimesNewRoman" w:hAnsi="Times New Roman"/>
          <w:bCs/>
          <w:sz w:val="24"/>
          <w:szCs w:val="20"/>
        </w:rPr>
        <w:t xml:space="preserve">ą </w:t>
      </w:r>
      <w:r w:rsidR="001A1C34" w:rsidRPr="003E73AB">
        <w:rPr>
          <w:rFonts w:ascii="Times New Roman" w:hAnsi="Times New Roman"/>
          <w:bCs/>
          <w:sz w:val="24"/>
          <w:szCs w:val="20"/>
        </w:rPr>
        <w:t xml:space="preserve">ze </w:t>
      </w:r>
      <w:r w:rsidR="001A1C34" w:rsidRPr="003E73AB">
        <w:rPr>
          <w:rFonts w:ascii="Times New Roman" w:eastAsia="TimesNewRoman" w:hAnsi="Times New Roman"/>
          <w:bCs/>
          <w:sz w:val="24"/>
          <w:szCs w:val="20"/>
        </w:rPr>
        <w:t>ś</w:t>
      </w:r>
      <w:r w:rsidR="001A1C34" w:rsidRPr="003E73AB">
        <w:rPr>
          <w:rFonts w:ascii="Times New Roman" w:hAnsi="Times New Roman"/>
          <w:bCs/>
          <w:sz w:val="24"/>
          <w:szCs w:val="20"/>
        </w:rPr>
        <w:t xml:space="preserve">rodków Europejskiego Funduszu Rozwoju </w:t>
      </w:r>
      <w:r w:rsidRPr="003E73AB">
        <w:rPr>
          <w:rFonts w:ascii="Times New Roman" w:hAnsi="Times New Roman"/>
          <w:bCs/>
          <w:sz w:val="24"/>
          <w:szCs w:val="20"/>
        </w:rPr>
        <w:t xml:space="preserve">Regionalnego </w:t>
      </w:r>
      <w:r w:rsidR="00921286" w:rsidRPr="003E73AB">
        <w:rPr>
          <w:rFonts w:ascii="Times New Roman" w:hAnsi="Times New Roman"/>
          <w:bCs/>
          <w:sz w:val="24"/>
          <w:szCs w:val="20"/>
        </w:rPr>
        <w:t>w ramach Programu Infrastruktura i Środowisko.</w:t>
      </w:r>
    </w:p>
    <w:p w:rsidR="00460639" w:rsidRPr="00ED663D" w:rsidRDefault="00460639" w:rsidP="00460639">
      <w:pPr>
        <w:pStyle w:val="Nagwek3"/>
        <w:jc w:val="left"/>
        <w:rPr>
          <w:rFonts w:ascii="Arial" w:hAnsi="Arial" w:cs="Arial"/>
          <w:sz w:val="20"/>
        </w:rPr>
      </w:pPr>
    </w:p>
    <w:p w:rsidR="004C0BFD" w:rsidRPr="004C0BFD" w:rsidRDefault="004C0BFD" w:rsidP="009174D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60639" w:rsidRPr="00616058" w:rsidRDefault="00460639" w:rsidP="00460639">
      <w:pPr>
        <w:numPr>
          <w:ilvl w:val="0"/>
          <w:numId w:val="3"/>
        </w:numPr>
        <w:tabs>
          <w:tab w:val="clear" w:pos="720"/>
          <w:tab w:val="num" w:pos="330"/>
        </w:tabs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b/>
          <w:sz w:val="24"/>
          <w:szCs w:val="24"/>
        </w:rPr>
        <w:t>Zamawiający:</w:t>
      </w:r>
    </w:p>
    <w:p w:rsidR="00945686" w:rsidRPr="00616058" w:rsidRDefault="00945686" w:rsidP="00E403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b/>
          <w:sz w:val="24"/>
          <w:szCs w:val="24"/>
        </w:rPr>
        <w:tab/>
        <w:t xml:space="preserve">Uniwersytet Muzyczny Fryderyka Chopina </w:t>
      </w:r>
      <w:r w:rsidRPr="00616058">
        <w:rPr>
          <w:rFonts w:ascii="Times New Roman" w:hAnsi="Times New Roman"/>
          <w:sz w:val="24"/>
          <w:szCs w:val="24"/>
        </w:rPr>
        <w:t xml:space="preserve"> </w:t>
      </w:r>
    </w:p>
    <w:p w:rsidR="00CB43BD" w:rsidRDefault="00945686" w:rsidP="00E403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ab/>
        <w:t>ul. Okólnik 2, 00–368 Warszawa</w:t>
      </w:r>
      <w:r w:rsidR="004100F7" w:rsidRPr="00616058">
        <w:rPr>
          <w:rFonts w:ascii="Times New Roman" w:hAnsi="Times New Roman"/>
          <w:sz w:val="24"/>
          <w:szCs w:val="24"/>
        </w:rPr>
        <w:t xml:space="preserve">   </w:t>
      </w:r>
    </w:p>
    <w:p w:rsidR="009174D8" w:rsidRPr="00616058" w:rsidRDefault="009174D8" w:rsidP="00E403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0639" w:rsidRPr="00616058" w:rsidRDefault="00460639" w:rsidP="002231E4">
      <w:pPr>
        <w:pStyle w:val="Stopka"/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b/>
          <w:sz w:val="24"/>
          <w:szCs w:val="24"/>
        </w:rPr>
        <w:t>Nazwa projektu</w:t>
      </w:r>
      <w:r w:rsidR="00330D4E" w:rsidRPr="00616058">
        <w:rPr>
          <w:rFonts w:ascii="Times New Roman" w:hAnsi="Times New Roman"/>
          <w:sz w:val="24"/>
          <w:szCs w:val="24"/>
        </w:rPr>
        <w:t xml:space="preserve"> </w:t>
      </w:r>
    </w:p>
    <w:p w:rsidR="00EE3314" w:rsidRPr="00616058" w:rsidRDefault="00414061" w:rsidP="00EE33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616058">
        <w:rPr>
          <w:rFonts w:ascii="Times New Roman" w:hAnsi="Times New Roman"/>
          <w:sz w:val="24"/>
          <w:szCs w:val="24"/>
        </w:rPr>
        <w:t>„Przebudowa i modernizacja pomieszczeń studyjnych i Sali Koncertowej w budynku Uniwersytetu Muzycznego Fryderyka Chopina”</w:t>
      </w:r>
    </w:p>
    <w:p w:rsidR="00460639" w:rsidRDefault="00460639" w:rsidP="00CA3ED3">
      <w:pPr>
        <w:pStyle w:val="Stopka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</w:p>
    <w:p w:rsidR="009174D8" w:rsidRPr="00616058" w:rsidRDefault="009174D8" w:rsidP="00CA3ED3">
      <w:pPr>
        <w:pStyle w:val="Stopka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</w:p>
    <w:p w:rsidR="00460639" w:rsidRPr="00616058" w:rsidRDefault="00460639" w:rsidP="00CA3ED3">
      <w:pPr>
        <w:pStyle w:val="Stopka"/>
        <w:tabs>
          <w:tab w:val="left" w:pos="708"/>
        </w:tabs>
        <w:jc w:val="both"/>
        <w:rPr>
          <w:rFonts w:ascii="Times New Roman" w:hAnsi="Times New Roman"/>
          <w:b/>
          <w:sz w:val="24"/>
          <w:szCs w:val="24"/>
        </w:rPr>
      </w:pPr>
      <w:r w:rsidRPr="00616058">
        <w:rPr>
          <w:rFonts w:ascii="Times New Roman" w:hAnsi="Times New Roman"/>
          <w:b/>
          <w:sz w:val="24"/>
          <w:szCs w:val="24"/>
        </w:rPr>
        <w:t>3. Opis przedmiotu oraz zakres zamówienia:</w:t>
      </w:r>
    </w:p>
    <w:p w:rsidR="00460639" w:rsidRPr="00616058" w:rsidRDefault="00460639" w:rsidP="003471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12A64" w:rsidRDefault="003E73AB" w:rsidP="003E73AB">
      <w:pPr>
        <w:numPr>
          <w:ilvl w:val="0"/>
          <w:numId w:val="15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Do zadań Wykonawcy zgodnie z Wytycznymi w zakresie sprawozdawczości, zapisami umowy </w:t>
      </w:r>
    </w:p>
    <w:p w:rsidR="003E73AB" w:rsidRPr="00616058" w:rsidRDefault="003E73AB" w:rsidP="00A12A64">
      <w:pPr>
        <w:suppressAutoHyphens/>
        <w:autoSpaceDE w:val="0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o dofinansowanie, innymi wymogami </w:t>
      </w:r>
      <w:r w:rsidRPr="00616058">
        <w:rPr>
          <w:rFonts w:ascii="Times New Roman" w:hAnsi="Times New Roman"/>
          <w:color w:val="000000"/>
          <w:sz w:val="24"/>
          <w:szCs w:val="24"/>
        </w:rPr>
        <w:t>oraz zgodnie z harmonogramem Projektu</w:t>
      </w:r>
      <w:r w:rsidRPr="00616058">
        <w:rPr>
          <w:rFonts w:ascii="Times New Roman" w:hAnsi="Times New Roman"/>
          <w:sz w:val="24"/>
          <w:szCs w:val="24"/>
        </w:rPr>
        <w:t xml:space="preserve"> należeć będzie:</w:t>
      </w:r>
    </w:p>
    <w:p w:rsidR="003E73AB" w:rsidRPr="00616058" w:rsidRDefault="003E73AB" w:rsidP="003E73AB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6058">
        <w:rPr>
          <w:rFonts w:ascii="Times New Roman" w:hAnsi="Times New Roman"/>
          <w:bCs/>
          <w:color w:val="000000"/>
          <w:sz w:val="24"/>
          <w:szCs w:val="24"/>
        </w:rPr>
        <w:t>zapoznanie się z dokumentacją projektu, zakresem robót, umowami zawartymi z wykonawcami i innymi dokumentami regulującymi realizację inwestycji, w tym dotyczącymi okresu 2014-20</w:t>
      </w:r>
      <w:r w:rsidR="001D546B">
        <w:rPr>
          <w:rFonts w:ascii="Times New Roman" w:hAnsi="Times New Roman"/>
          <w:bCs/>
          <w:color w:val="000000"/>
          <w:sz w:val="24"/>
          <w:szCs w:val="24"/>
        </w:rPr>
        <w:t>17</w:t>
      </w:r>
      <w:r w:rsidRPr="00616058">
        <w:rPr>
          <w:rFonts w:ascii="Times New Roman" w:hAnsi="Times New Roman"/>
          <w:bCs/>
          <w:color w:val="000000"/>
          <w:sz w:val="24"/>
          <w:szCs w:val="24"/>
        </w:rPr>
        <w:t xml:space="preserve"> r.,</w:t>
      </w:r>
    </w:p>
    <w:p w:rsidR="003E73AB" w:rsidRPr="00616058" w:rsidRDefault="003E73AB" w:rsidP="003E73AB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6058">
        <w:rPr>
          <w:rFonts w:ascii="Times New Roman" w:hAnsi="Times New Roman"/>
          <w:bCs/>
          <w:color w:val="000000"/>
          <w:sz w:val="24"/>
          <w:szCs w:val="24"/>
        </w:rPr>
        <w:t>doradztwo w zakresie analizy i uszczegółowienia obowiązujących harmonogramów na potrzeby prawidłowych rozliczeń,</w:t>
      </w:r>
    </w:p>
    <w:p w:rsidR="003E73AB" w:rsidRPr="00616058" w:rsidRDefault="003E73AB" w:rsidP="003E73AB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6058">
        <w:rPr>
          <w:rFonts w:ascii="Times New Roman" w:hAnsi="Times New Roman"/>
          <w:bCs/>
          <w:color w:val="000000"/>
          <w:sz w:val="24"/>
          <w:szCs w:val="24"/>
        </w:rPr>
        <w:t xml:space="preserve">opiniowanie projektu Cash </w:t>
      </w:r>
      <w:proofErr w:type="spellStart"/>
      <w:r w:rsidRPr="00616058">
        <w:rPr>
          <w:rFonts w:ascii="Times New Roman" w:hAnsi="Times New Roman"/>
          <w:bCs/>
          <w:color w:val="000000"/>
          <w:sz w:val="24"/>
          <w:szCs w:val="24"/>
        </w:rPr>
        <w:t>Flow</w:t>
      </w:r>
      <w:proofErr w:type="spellEnd"/>
      <w:r w:rsidRPr="00616058">
        <w:rPr>
          <w:rFonts w:ascii="Times New Roman" w:hAnsi="Times New Roman"/>
          <w:bCs/>
          <w:color w:val="000000"/>
          <w:sz w:val="24"/>
          <w:szCs w:val="24"/>
        </w:rPr>
        <w:t xml:space="preserve"> dla inwestycji w oparciu o harmonogram wykonania robót, usług, dostaw itp.,</w:t>
      </w:r>
    </w:p>
    <w:p w:rsidR="003E73AB" w:rsidRPr="00616058" w:rsidRDefault="003E73AB" w:rsidP="003E73AB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Style w:val="Teksttreci"/>
          <w:rFonts w:ascii="Times New Roman" w:hAnsi="Times New Roman"/>
          <w:bCs/>
          <w:color w:val="000000"/>
          <w:sz w:val="24"/>
          <w:szCs w:val="24"/>
        </w:rPr>
      </w:pPr>
      <w:r w:rsidRPr="00616058">
        <w:rPr>
          <w:rFonts w:ascii="Times New Roman" w:hAnsi="Times New Roman"/>
          <w:bCs/>
          <w:color w:val="000000"/>
          <w:sz w:val="24"/>
          <w:szCs w:val="24"/>
        </w:rPr>
        <w:t xml:space="preserve">ścisła współpraca z Kierownikiem Projektu w zakresie oceny ryzyka dla inwestycji z punktu widzenia prawidłowego wydatkowania i rozliczania dotacji, </w:t>
      </w:r>
    </w:p>
    <w:p w:rsidR="003E73AB" w:rsidRPr="00616058" w:rsidRDefault="003E73AB" w:rsidP="003E73AB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bieżąca aktualizacja analizy finansowej i ekonomicznej projektu wynikająca ze zmieniających się uwarunkowań zewnętrznych finansowania projektu oraz kosztów związanych z realizacją inwestycji w zakresie wymaganym przez Zamawiającego i niezbędnym do właściwego rozliczenia dofinansowania,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 xml:space="preserve">bieżąca aktualizacja Studium Wykonalności projektu, </w:t>
      </w:r>
      <w:r w:rsidR="00730FD8">
        <w:rPr>
          <w:rStyle w:val="Teksttreci"/>
          <w:rFonts w:ascii="Times New Roman" w:hAnsi="Times New Roman"/>
          <w:sz w:val="24"/>
          <w:szCs w:val="24"/>
        </w:rPr>
        <w:t xml:space="preserve">Wniosku </w:t>
      </w:r>
      <w:r w:rsidRPr="00616058">
        <w:rPr>
          <w:rStyle w:val="Teksttreci"/>
          <w:rFonts w:ascii="Times New Roman" w:hAnsi="Times New Roman"/>
          <w:sz w:val="24"/>
          <w:szCs w:val="24"/>
        </w:rPr>
        <w:t xml:space="preserve">i załączników wynikająca ze zmieniających się uwarunkowań zewnętrznych finansowania projektu oraz kosztów związanych z </w:t>
      </w:r>
      <w:r w:rsidRPr="00616058">
        <w:rPr>
          <w:rStyle w:val="Teksttreci"/>
          <w:rFonts w:ascii="Times New Roman" w:hAnsi="Times New Roman"/>
          <w:sz w:val="24"/>
          <w:szCs w:val="24"/>
        </w:rPr>
        <w:lastRenderedPageBreak/>
        <w:t>realizacją inwestycji w zakresie wymaganym przez instytucje finansujące niezbędnym do właściwego rozliczenia dofinansowania,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doradztwo w zakresie weryfikacji kwalifikowalności wydatków w projekcie i przekazywanie wyników weryfikacji Zamawiającemu,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Style w:val="Teksttreci"/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bieżące konsultowanie i opiniowanie z własnej inicjatywy jak również na żądanie Zamawiającego wszelkich zagadnień projektu, w tym w szczególności dotyczących ewentualnych zmian w projekcie, robót dodatkowych, zamówień, wskaźników produktu i rezultatu a związanych z prawidłowym rozliczaniem dofinansowania pod kątem ich zgodności z wytycznymi,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Style w:val="Teksttreci"/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 xml:space="preserve">przygotowanie wniosków o zaliczkę, konsultowanie rozliczania płatności zaliczkowych zgodnie z umową o dofinansowanie,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Style w:val="Teksttreci"/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przygotowanie wniosków o płatności, w tym w szczególności w zakresie części finansowej i sprawozdawczej wniosków (sprawozdania okresowe, roczne, końcowe), zgodnie z Wytycznymi w zakresie sprawozdawczości oraz zgodnie z harmonogramem projektu, rozliczanie dotacji zgodnie z wymogami instytucji finansującej oraz monitorowanie postępu realizacji projektu,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wspieranie K</w:t>
      </w:r>
      <w:r w:rsidR="00A12A64">
        <w:rPr>
          <w:rStyle w:val="Teksttreci"/>
          <w:rFonts w:ascii="Times New Roman" w:hAnsi="Times New Roman"/>
          <w:sz w:val="24"/>
          <w:szCs w:val="24"/>
        </w:rPr>
        <w:t>ierownika</w:t>
      </w:r>
      <w:r w:rsidRPr="00616058">
        <w:rPr>
          <w:rStyle w:val="Teksttreci"/>
          <w:rFonts w:ascii="Times New Roman" w:hAnsi="Times New Roman"/>
          <w:sz w:val="24"/>
          <w:szCs w:val="24"/>
        </w:rPr>
        <w:t xml:space="preserve"> Projektu przy przygotowaniu i aktualizowaniu Harmonogramu realizacji projektu, Planu finansowania projektu, Planu wystąpień o środki oraz innych harmonogramów wymaganych przez instytucje finansujące wynikające z wprowadzanych w projekcie zmian i przedstawianie ich Zamawiającemu jako projekty dokumentów,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udział w spotkaniach (oraz merytoryczne wsparcie Zamawiającego) dotyczących przedmiotu zamówienia inicjowanych przez Zamawiającego, Instytucje odpowiedzialne</w:t>
      </w:r>
      <w:r w:rsidRPr="00616058">
        <w:rPr>
          <w:rFonts w:ascii="Times New Roman" w:hAnsi="Times New Roman"/>
          <w:sz w:val="24"/>
          <w:szCs w:val="24"/>
        </w:rPr>
        <w:t xml:space="preserve"> </w:t>
      </w:r>
      <w:r w:rsidRPr="00616058">
        <w:rPr>
          <w:rStyle w:val="Teksttreci"/>
          <w:rFonts w:ascii="Times New Roman" w:hAnsi="Times New Roman"/>
          <w:sz w:val="24"/>
          <w:szCs w:val="24"/>
        </w:rPr>
        <w:t>za przyznanie i rozliczanie dofinansowania lub Wykonawców,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doradztwo w zakresie realizowanych działań dotyczących informacji i promocji z zapisami Umowy o dofinansowanie projektu oraz wytycznymi krajowymi i europejskimi,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opracowanie ekspertyz, opinii i analiz wynikających z zakresu niniejszego zamówienia, tj. niezbędnych do właściwego rozliczenia dofinansowania,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Style w:val="Teksttreci"/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 xml:space="preserve">stała współpraca z Zamawiającym wyznaczonej dyspozycyjnej osoby ze strony Wykonawcy w zakresie niezbędnym do wykonania przedmiotu zamówienia. W ramach realizacji przedmiotowego zamówienia, Wykonawca jest zobowiązany do bieżącej współpracy z Zamawiającym,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Style w:val="Teksttreci"/>
          <w:rFonts w:ascii="Times New Roman" w:hAnsi="Times New Roman"/>
          <w:sz w:val="24"/>
          <w:szCs w:val="24"/>
        </w:rPr>
      </w:pPr>
      <w:r w:rsidRPr="00616058">
        <w:rPr>
          <w:rStyle w:val="Teksttreci"/>
          <w:rFonts w:ascii="Times New Roman" w:hAnsi="Times New Roman"/>
          <w:sz w:val="24"/>
          <w:szCs w:val="24"/>
        </w:rPr>
        <w:t>wszelkie czynności podjęte przez Wykonawcę w ramach realizacji przedmiotu umowy będą wykonywane w sposób zapewniający zachowanie zgodności dokonywanych rozliczeń dofinansowania z postanowieniami Umowy o dofinansowanie oraz mającymi zastosowanie w tym zakresie aktualnymi na dzień podejmowania przez Wykonawcę czynności wytycznymi krajowymi i europejskimi.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 współpraca z zespołem zarządzającym Projektem, w szczególności z Koordynatorem Projektu i z Główną Księgową, w szczególności w celu zapewnienia prawidłowego przepływu informacji,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 udział w kontroli i audycie w zakresie prawidłowości realizacji Projektu dokonywanych przez uprawnione podmioty w jego trakcie i po zamknięciu, w szczególności w zakresie analizy zarzutów stawianych Zamawiającemu przez organy kontroli oraz w zakresie formułowania odpowiedzi na te zarzuty,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zapewnienie obecności w siedzibie Zamawiającego co najmniej jednej osoby uczestniczącej w wykonaniu zamówienia przez minimum 10 godzin tygodniowo w okresie wykonywania zamówienia, jednak nie więcej niż 20 godzin, co najmniej 2 dni w tygodniu. Tydzień oznacza dni robocze: od poniedziałku do piątku, </w:t>
      </w:r>
      <w:r w:rsidRPr="00256D87">
        <w:rPr>
          <w:rFonts w:ascii="Times New Roman" w:hAnsi="Times New Roman"/>
          <w:sz w:val="24"/>
          <w:szCs w:val="24"/>
        </w:rPr>
        <w:t xml:space="preserve">w przedziale godzin od </w:t>
      </w:r>
      <w:r w:rsidR="00256D87" w:rsidRPr="00256D87">
        <w:rPr>
          <w:rFonts w:ascii="Times New Roman" w:hAnsi="Times New Roman"/>
          <w:sz w:val="24"/>
          <w:szCs w:val="24"/>
        </w:rPr>
        <w:t>9</w:t>
      </w:r>
      <w:r w:rsidRPr="00256D87">
        <w:rPr>
          <w:rFonts w:ascii="Times New Roman" w:hAnsi="Times New Roman"/>
          <w:sz w:val="24"/>
          <w:szCs w:val="24"/>
        </w:rPr>
        <w:t>:00 do 1</w:t>
      </w:r>
      <w:r w:rsidR="00256D87" w:rsidRPr="00256D87">
        <w:rPr>
          <w:rFonts w:ascii="Times New Roman" w:hAnsi="Times New Roman"/>
          <w:sz w:val="24"/>
          <w:szCs w:val="24"/>
        </w:rPr>
        <w:t>5</w:t>
      </w:r>
      <w:r w:rsidRPr="00256D87">
        <w:rPr>
          <w:rFonts w:ascii="Times New Roman" w:hAnsi="Times New Roman"/>
          <w:sz w:val="24"/>
          <w:szCs w:val="24"/>
        </w:rPr>
        <w:t>:00 ustalonym z Zamawiającym w formie pisemnej po podpisaniu umowy.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>Rozpoczęcie realizacji zamówienia następuje z dniem podpisania umowy, zakończenie z dniem końcowego rozliczenia Projektu, które powinno nastąpić</w:t>
      </w:r>
      <w:r w:rsidR="00256D87">
        <w:rPr>
          <w:rFonts w:ascii="Times New Roman" w:hAnsi="Times New Roman"/>
          <w:sz w:val="24"/>
          <w:szCs w:val="24"/>
        </w:rPr>
        <w:t xml:space="preserve"> nie później niż</w:t>
      </w:r>
      <w:r w:rsidRPr="00616058">
        <w:rPr>
          <w:rFonts w:ascii="Times New Roman" w:hAnsi="Times New Roman"/>
          <w:sz w:val="24"/>
          <w:szCs w:val="24"/>
        </w:rPr>
        <w:t xml:space="preserve"> </w:t>
      </w:r>
      <w:r w:rsidRPr="00AE05A0">
        <w:rPr>
          <w:rFonts w:ascii="Times New Roman" w:hAnsi="Times New Roman"/>
          <w:sz w:val="24"/>
          <w:szCs w:val="24"/>
        </w:rPr>
        <w:t>do 30.12.20</w:t>
      </w:r>
      <w:r w:rsidR="00AE05A0" w:rsidRPr="00AE05A0">
        <w:rPr>
          <w:rFonts w:ascii="Times New Roman" w:hAnsi="Times New Roman"/>
          <w:sz w:val="24"/>
          <w:szCs w:val="24"/>
        </w:rPr>
        <w:t>20</w:t>
      </w:r>
      <w:r w:rsidRPr="00AE05A0">
        <w:rPr>
          <w:rFonts w:ascii="Times New Roman" w:hAnsi="Times New Roman"/>
          <w:sz w:val="24"/>
          <w:szCs w:val="24"/>
        </w:rPr>
        <w:t xml:space="preserve"> r.</w:t>
      </w:r>
      <w:r w:rsidRPr="00616058">
        <w:rPr>
          <w:rFonts w:ascii="Times New Roman" w:hAnsi="Times New Roman"/>
          <w:sz w:val="24"/>
          <w:szCs w:val="24"/>
        </w:rPr>
        <w:t xml:space="preserve">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>Usługa realizowana będzie w siedzibie Zamawiającego</w:t>
      </w:r>
      <w:r w:rsidR="004C0BFD">
        <w:rPr>
          <w:rFonts w:ascii="Times New Roman" w:hAnsi="Times New Roman"/>
          <w:sz w:val="24"/>
          <w:szCs w:val="24"/>
        </w:rPr>
        <w:t xml:space="preserve"> i zdalnie</w:t>
      </w:r>
      <w:r w:rsidRPr="00616058">
        <w:rPr>
          <w:rFonts w:ascii="Times New Roman" w:hAnsi="Times New Roman"/>
          <w:sz w:val="24"/>
          <w:szCs w:val="24"/>
        </w:rPr>
        <w:t xml:space="preserve">.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lastRenderedPageBreak/>
        <w:t>Zamawiający udostępni Wykonawcy pomieszczenie, w którym realizowana będzie usługa, wyposażone w meble. Niezbędny sprzęt biurowy, w tym komputerowy zapewni Wykonawca we własnym zakresie.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>Wykonawca zobowiązuje się do realizacji zadań związanych z przedmiotem zamówienia w terminach wyznaczonych przez Zamawiającego. Szczegółowe ustalenia dotyczące terminów dla konkretnych rodzajów zadań podjęte i spisane zostaną w ciągu 5 dni od podpisania umowy.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Podczas realizacji przedmiotu zamówienia strony kontaktować się będą osobiście, telefonicznie, za pomocą faksu, pisemnie oraz drogą elektroniczną. </w:t>
      </w:r>
    </w:p>
    <w:p w:rsidR="003E73AB" w:rsidRPr="00616058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 xml:space="preserve">Wykonawca do realizacji zamówienia wyznaczy dwie osoby, w tym jedną do stałego kontaktu z Zamawiającym wskazane w ofercie Wykonawcy. </w:t>
      </w:r>
    </w:p>
    <w:p w:rsidR="003E73AB" w:rsidRDefault="003E73AB" w:rsidP="003E73AB">
      <w:pPr>
        <w:numPr>
          <w:ilvl w:val="0"/>
          <w:numId w:val="16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16058">
        <w:rPr>
          <w:rFonts w:ascii="Times New Roman" w:hAnsi="Times New Roman"/>
          <w:sz w:val="24"/>
          <w:szCs w:val="24"/>
        </w:rPr>
        <w:t>W przypadku zmiany lub zastępstwa osoby realizującej przedmiot zamówienia nowa osoba winna legitymować się wiedzą, doświadczeniem czy wykształceniem co najmniej na poziomie wymaganym w SIWZ.</w:t>
      </w:r>
    </w:p>
    <w:p w:rsidR="00D2489F" w:rsidRPr="00D2489F" w:rsidRDefault="00D2489F" w:rsidP="00D2489F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89F">
        <w:rPr>
          <w:rFonts w:ascii="Times New Roman" w:hAnsi="Times New Roman"/>
          <w:sz w:val="24"/>
          <w:szCs w:val="24"/>
        </w:rPr>
        <w:t>Płatności, wnioski o zaliczki, rozliczenia będą realizowane zgodnie z harmonogramem inwestycji w cyklu kwartalnym. Sprawozdania i inne dokumenty składane w Instytucji pośredniczącej zgodnie z Umową o dofinansowanie i Wytycznymi.</w:t>
      </w:r>
    </w:p>
    <w:p w:rsidR="00D2489F" w:rsidRPr="00616058" w:rsidRDefault="00D2489F" w:rsidP="00D2489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31B66" w:rsidRPr="00616058" w:rsidRDefault="00031B66" w:rsidP="000B4EBC">
      <w:pPr>
        <w:pStyle w:val="Dorota"/>
        <w:tabs>
          <w:tab w:val="num" w:pos="0"/>
        </w:tabs>
        <w:spacing w:line="240" w:lineRule="auto"/>
      </w:pPr>
    </w:p>
    <w:p w:rsidR="0010256C" w:rsidRPr="0010256C" w:rsidRDefault="009174D8" w:rsidP="0010256C">
      <w:pPr>
        <w:pStyle w:val="ZnakZnakZnakZnak"/>
        <w:jc w:val="both"/>
      </w:pPr>
      <w:r>
        <w:rPr>
          <w:b/>
        </w:rPr>
        <w:t>4</w:t>
      </w:r>
      <w:r w:rsidR="0010256C" w:rsidRPr="0010256C">
        <w:rPr>
          <w:b/>
        </w:rPr>
        <w:t>.</w:t>
      </w:r>
      <w:r w:rsidR="0010256C" w:rsidRPr="0010256C">
        <w:t xml:space="preserve"> </w:t>
      </w:r>
      <w:r w:rsidR="0010256C" w:rsidRPr="0010256C">
        <w:tab/>
      </w:r>
      <w:r w:rsidR="0010256C" w:rsidRPr="0010256C">
        <w:rPr>
          <w:iCs/>
        </w:rPr>
        <w:t xml:space="preserve">Ogólne informacje o projekcie: </w:t>
      </w:r>
    </w:p>
    <w:p w:rsidR="0010256C" w:rsidRPr="00783150" w:rsidRDefault="0010256C" w:rsidP="00783150">
      <w:pPr>
        <w:spacing w:after="0" w:line="240" w:lineRule="auto"/>
        <w:ind w:left="340"/>
        <w:jc w:val="both"/>
        <w:rPr>
          <w:rFonts w:ascii="Times New Roman" w:hAnsi="Times New Roman"/>
          <w:sz w:val="16"/>
          <w:szCs w:val="16"/>
        </w:rPr>
      </w:pPr>
    </w:p>
    <w:p w:rsidR="0010256C" w:rsidRDefault="0010256C" w:rsidP="0010256C">
      <w:pPr>
        <w:pStyle w:val="Tytu"/>
        <w:ind w:firstLine="220"/>
        <w:jc w:val="left"/>
        <w:rPr>
          <w:b w:val="0"/>
          <w:szCs w:val="24"/>
        </w:rPr>
      </w:pPr>
      <w:r w:rsidRPr="0010256C">
        <w:rPr>
          <w:b w:val="0"/>
          <w:szCs w:val="24"/>
        </w:rPr>
        <w:t xml:space="preserve">Projekt „Modernizacja i nowa aranżacja trzech kameralnych </w:t>
      </w:r>
      <w:proofErr w:type="spellStart"/>
      <w:r w:rsidRPr="0010256C">
        <w:rPr>
          <w:b w:val="0"/>
          <w:szCs w:val="24"/>
        </w:rPr>
        <w:t>sal</w:t>
      </w:r>
      <w:proofErr w:type="spellEnd"/>
      <w:r w:rsidRPr="0010256C">
        <w:rPr>
          <w:b w:val="0"/>
          <w:szCs w:val="24"/>
        </w:rPr>
        <w:t xml:space="preserve"> widowiskowych wraz z zapleczem </w:t>
      </w:r>
    </w:p>
    <w:p w:rsidR="0010256C" w:rsidRDefault="0010256C" w:rsidP="0010256C">
      <w:pPr>
        <w:pStyle w:val="Tytu"/>
        <w:jc w:val="left"/>
        <w:rPr>
          <w:b w:val="0"/>
          <w:szCs w:val="24"/>
        </w:rPr>
      </w:pPr>
      <w:r w:rsidRPr="0010256C">
        <w:rPr>
          <w:b w:val="0"/>
          <w:szCs w:val="24"/>
        </w:rPr>
        <w:t xml:space="preserve">w budynku Uniwersytetu Muzycznego Fryderyka Chopina w Warszawie </w:t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COMMENTS  \* MERGEFORMAT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FILLIN "tytul"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COMMENTS  \* MERGEFORMAT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COMMENTS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COMMENTS  \* MERGEFORMAT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fldChar w:fldCharType="begin"/>
      </w:r>
      <w:r w:rsidRPr="0010256C">
        <w:rPr>
          <w:b w:val="0"/>
          <w:szCs w:val="24"/>
        </w:rPr>
        <w:instrText xml:space="preserve"> COMMENTS  \* MERGEFORMAT </w:instrText>
      </w:r>
      <w:r w:rsidRPr="0010256C">
        <w:rPr>
          <w:b w:val="0"/>
          <w:szCs w:val="24"/>
        </w:rPr>
        <w:fldChar w:fldCharType="end"/>
      </w:r>
      <w:r w:rsidRPr="0010256C">
        <w:rPr>
          <w:b w:val="0"/>
          <w:szCs w:val="24"/>
        </w:rPr>
        <w:t>”</w:t>
      </w:r>
      <w:r>
        <w:rPr>
          <w:b w:val="0"/>
          <w:szCs w:val="24"/>
        </w:rPr>
        <w:t xml:space="preserve"> </w:t>
      </w:r>
      <w:r w:rsidRPr="0010256C">
        <w:rPr>
          <w:b w:val="0"/>
          <w:szCs w:val="24"/>
        </w:rPr>
        <w:t>obejmuje swym zakresem prace inwestycyjne, usługi niezbędne do realizacji inwestycji, zarządzanie projektem oraz promocję projektu zrealizowane i planowane do realizacji w latach 201</w:t>
      </w:r>
      <w:r>
        <w:rPr>
          <w:b w:val="0"/>
          <w:szCs w:val="24"/>
        </w:rPr>
        <w:t>7</w:t>
      </w:r>
      <w:r w:rsidRPr="0010256C">
        <w:rPr>
          <w:b w:val="0"/>
          <w:szCs w:val="24"/>
        </w:rPr>
        <w:t xml:space="preserve"> – 20</w:t>
      </w:r>
      <w:r>
        <w:rPr>
          <w:b w:val="0"/>
          <w:szCs w:val="24"/>
        </w:rPr>
        <w:t>20</w:t>
      </w:r>
      <w:r w:rsidRPr="0010256C">
        <w:rPr>
          <w:b w:val="0"/>
          <w:szCs w:val="24"/>
        </w:rPr>
        <w:t xml:space="preserve">. </w:t>
      </w:r>
      <w:r w:rsidR="0007298C">
        <w:rPr>
          <w:b w:val="0"/>
          <w:szCs w:val="24"/>
        </w:rPr>
        <w:t>Obecnie są prowadzone prace wyburzeniowe i podstawowe prace budowlane, które zostaną ukończone przed rozpoczęciem roku akademickiego.</w:t>
      </w:r>
    </w:p>
    <w:p w:rsidR="00504FC3" w:rsidRDefault="00504FC3" w:rsidP="0010256C">
      <w:pPr>
        <w:pStyle w:val="Tytu"/>
        <w:jc w:val="left"/>
        <w:rPr>
          <w:b w:val="0"/>
          <w:szCs w:val="24"/>
        </w:rPr>
      </w:pPr>
    </w:p>
    <w:p w:rsidR="0010256C" w:rsidRDefault="0010256C" w:rsidP="0010256C">
      <w:pPr>
        <w:pStyle w:val="Tytu"/>
        <w:jc w:val="left"/>
        <w:rPr>
          <w:b w:val="0"/>
          <w:bCs/>
          <w:color w:val="000000"/>
          <w:szCs w:val="24"/>
        </w:rPr>
      </w:pPr>
      <w:r w:rsidRPr="0010256C">
        <w:rPr>
          <w:b w:val="0"/>
          <w:szCs w:val="24"/>
        </w:rPr>
        <w:t xml:space="preserve">Całkowita wartość projektu: </w:t>
      </w:r>
      <w:r>
        <w:rPr>
          <w:b w:val="0"/>
          <w:bCs/>
          <w:color w:val="000000"/>
          <w:szCs w:val="24"/>
        </w:rPr>
        <w:t>7</w:t>
      </w:r>
      <w:r w:rsidRPr="0010256C">
        <w:rPr>
          <w:b w:val="0"/>
          <w:bCs/>
          <w:color w:val="000000"/>
          <w:szCs w:val="24"/>
        </w:rPr>
        <w:t xml:space="preserve"> </w:t>
      </w:r>
      <w:r>
        <w:rPr>
          <w:b w:val="0"/>
          <w:bCs/>
          <w:color w:val="000000"/>
          <w:szCs w:val="24"/>
        </w:rPr>
        <w:t>452</w:t>
      </w:r>
      <w:r w:rsidRPr="0010256C">
        <w:rPr>
          <w:b w:val="0"/>
          <w:bCs/>
          <w:color w:val="000000"/>
          <w:szCs w:val="24"/>
        </w:rPr>
        <w:t xml:space="preserve"> </w:t>
      </w:r>
      <w:r>
        <w:rPr>
          <w:b w:val="0"/>
          <w:bCs/>
          <w:color w:val="000000"/>
          <w:szCs w:val="24"/>
        </w:rPr>
        <w:t>249</w:t>
      </w:r>
      <w:r w:rsidRPr="0010256C">
        <w:rPr>
          <w:b w:val="0"/>
          <w:bCs/>
          <w:color w:val="000000"/>
          <w:szCs w:val="24"/>
        </w:rPr>
        <w:t>,</w:t>
      </w:r>
      <w:r>
        <w:rPr>
          <w:b w:val="0"/>
          <w:bCs/>
          <w:color w:val="000000"/>
          <w:szCs w:val="24"/>
        </w:rPr>
        <w:t>27</w:t>
      </w:r>
      <w:r w:rsidRPr="0010256C">
        <w:rPr>
          <w:b w:val="0"/>
          <w:bCs/>
          <w:color w:val="000000"/>
          <w:szCs w:val="24"/>
        </w:rPr>
        <w:t xml:space="preserve"> PLN</w:t>
      </w:r>
      <w:r>
        <w:rPr>
          <w:b w:val="0"/>
          <w:bCs/>
          <w:color w:val="000000"/>
          <w:szCs w:val="24"/>
        </w:rPr>
        <w:t>.</w:t>
      </w:r>
    </w:p>
    <w:p w:rsidR="000F7D44" w:rsidRDefault="000F7D44" w:rsidP="0010256C">
      <w:pPr>
        <w:pStyle w:val="Tytu"/>
        <w:jc w:val="left"/>
        <w:rPr>
          <w:b w:val="0"/>
          <w:bCs/>
          <w:color w:val="000000"/>
          <w:szCs w:val="24"/>
        </w:rPr>
      </w:pPr>
    </w:p>
    <w:p w:rsidR="000F7D44" w:rsidRPr="000F7D44" w:rsidRDefault="000F7D44" w:rsidP="000F7D44">
      <w:pPr>
        <w:pStyle w:val="Tytu"/>
        <w:jc w:val="left"/>
        <w:rPr>
          <w:b w:val="0"/>
          <w:szCs w:val="24"/>
        </w:rPr>
      </w:pPr>
      <w:r w:rsidRPr="000F7D44">
        <w:rPr>
          <w:b w:val="0"/>
          <w:szCs w:val="24"/>
        </w:rPr>
        <w:t>Bud</w:t>
      </w:r>
      <w:r w:rsidRPr="000F7D44">
        <w:rPr>
          <w:rFonts w:hint="eastAsia"/>
          <w:b w:val="0"/>
          <w:szCs w:val="24"/>
        </w:rPr>
        <w:t>ż</w:t>
      </w:r>
      <w:r w:rsidRPr="000F7D44">
        <w:rPr>
          <w:b w:val="0"/>
          <w:szCs w:val="24"/>
        </w:rPr>
        <w:t>et inwestycji: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2"/>
        <w:gridCol w:w="2365"/>
        <w:gridCol w:w="2387"/>
        <w:gridCol w:w="2326"/>
      </w:tblGrid>
      <w:tr w:rsidR="00E73CF4" w:rsidRPr="00E73CF4" w:rsidTr="000F7D44">
        <w:tc>
          <w:tcPr>
            <w:tcW w:w="3085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bCs/>
                <w:sz w:val="20"/>
              </w:rPr>
              <w:t>Całkowite koszty projektu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bCs/>
                <w:sz w:val="20"/>
              </w:rPr>
              <w:t>Koszty niekwalifikowalne</w:t>
            </w:r>
          </w:p>
        </w:tc>
        <w:tc>
          <w:tcPr>
            <w:tcW w:w="2355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bCs/>
                <w:sz w:val="20"/>
              </w:rPr>
              <w:t>Koszty kwalifikowalne</w:t>
            </w: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sz w:val="20"/>
                <w:szCs w:val="20"/>
                <w:lang w:eastAsia="pl-PL"/>
              </w:rPr>
              <w:t>Wynagrodzenia za</w:t>
            </w:r>
          </w:p>
          <w:p w:rsidR="00E73CF4" w:rsidRPr="00E73CF4" w:rsidRDefault="00E73CF4" w:rsidP="00E73CF4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opracowanie planów i projektów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300 000,00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275 000,00</w:t>
            </w:r>
          </w:p>
        </w:tc>
        <w:tc>
          <w:tcPr>
            <w:tcW w:w="235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  <w:t>25 000,00</w:t>
            </w:r>
          </w:p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Roboty budowlane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3 792 133,77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  <w:t>3 792 133,77</w:t>
            </w:r>
          </w:p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sz w:val="20"/>
                <w:szCs w:val="20"/>
                <w:lang w:eastAsia="pl-PL"/>
              </w:rPr>
              <w:t>Urządzenia techniczne i</w:t>
            </w:r>
          </w:p>
          <w:p w:rsidR="00E73CF4" w:rsidRPr="00E73CF4" w:rsidRDefault="00E73CF4" w:rsidP="00E73CF4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maszyny lub sprzęt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1 660 395,18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  <w:t>1 660 395,18</w:t>
            </w:r>
          </w:p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Informacja i promocja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98 000,00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E73CF4" w:rsidRDefault="00E73CF4" w:rsidP="0010256C">
            <w:pPr>
              <w:pStyle w:val="Tytu"/>
              <w:jc w:val="left"/>
              <w:rPr>
                <w:b w:val="0"/>
                <w:bCs/>
                <w:color w:val="000000"/>
                <w:sz w:val="20"/>
              </w:rPr>
            </w:pPr>
            <w:r w:rsidRPr="00E73CF4">
              <w:rPr>
                <w:rFonts w:eastAsia="ArialMT"/>
                <w:b w:val="0"/>
                <w:bCs/>
                <w:sz w:val="20"/>
              </w:rPr>
              <w:t>98 000,00</w:t>
            </w: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Nadzór budowlany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128 900,00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bCs/>
                <w:sz w:val="20"/>
              </w:rPr>
            </w:pPr>
            <w:r w:rsidRPr="00E73CF4">
              <w:rPr>
                <w:rFonts w:eastAsia="ArialMT"/>
                <w:b w:val="0"/>
                <w:bCs/>
                <w:sz w:val="20"/>
              </w:rPr>
              <w:t>128 900,00</w:t>
            </w:r>
          </w:p>
        </w:tc>
      </w:tr>
      <w:tr w:rsidR="00E73CF4" w:rsidRPr="00E73CF4" w:rsidTr="000F7D44">
        <w:tc>
          <w:tcPr>
            <w:tcW w:w="3085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Pomoc techniczna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111 603,00</w:t>
            </w:r>
          </w:p>
        </w:tc>
        <w:tc>
          <w:tcPr>
            <w:tcW w:w="2410" w:type="dxa"/>
          </w:tcPr>
          <w:p w:rsidR="00E73CF4" w:rsidRPr="00E73CF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E73CF4">
              <w:rPr>
                <w:rFonts w:eastAsia="ArialMT"/>
                <w:b w:val="0"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E73CF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E73CF4"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  <w:t>111 603,00</w:t>
            </w:r>
          </w:p>
        </w:tc>
      </w:tr>
      <w:tr w:rsidR="00E73CF4" w:rsidRPr="000F7D44" w:rsidTr="000F7D44">
        <w:tc>
          <w:tcPr>
            <w:tcW w:w="3085" w:type="dxa"/>
          </w:tcPr>
          <w:p w:rsidR="00E73CF4" w:rsidRPr="000F7D4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0F7D44">
              <w:rPr>
                <w:rFonts w:ascii="Times New Roman" w:eastAsia="ArialMT" w:hAnsi="Times New Roman"/>
                <w:sz w:val="20"/>
                <w:szCs w:val="20"/>
                <w:lang w:eastAsia="pl-PL"/>
              </w:rPr>
              <w:t xml:space="preserve">(VAT) </w:t>
            </w:r>
          </w:p>
        </w:tc>
        <w:tc>
          <w:tcPr>
            <w:tcW w:w="2410" w:type="dxa"/>
          </w:tcPr>
          <w:p w:rsidR="00E73CF4" w:rsidRPr="000F7D4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0F7D44">
              <w:rPr>
                <w:rFonts w:eastAsia="ArialMT"/>
                <w:b w:val="0"/>
                <w:sz w:val="20"/>
              </w:rPr>
              <w:t>1 391 967,33</w:t>
            </w:r>
          </w:p>
        </w:tc>
        <w:tc>
          <w:tcPr>
            <w:tcW w:w="2410" w:type="dxa"/>
          </w:tcPr>
          <w:p w:rsidR="00E73CF4" w:rsidRPr="000F7D44" w:rsidRDefault="000F7D4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0F7D44">
              <w:rPr>
                <w:rFonts w:eastAsia="ArialMT"/>
                <w:b w:val="0"/>
                <w:bCs/>
                <w:sz w:val="20"/>
              </w:rPr>
              <w:t>0,00</w:t>
            </w:r>
          </w:p>
        </w:tc>
        <w:tc>
          <w:tcPr>
            <w:tcW w:w="2355" w:type="dxa"/>
          </w:tcPr>
          <w:p w:rsidR="00E73CF4" w:rsidRPr="000F7D44" w:rsidRDefault="00E73CF4" w:rsidP="000F7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0F7D44">
              <w:rPr>
                <w:rFonts w:ascii="Times New Roman" w:eastAsia="ArialMT" w:hAnsi="Times New Roman"/>
                <w:sz w:val="20"/>
                <w:szCs w:val="20"/>
                <w:lang w:eastAsia="pl-PL"/>
              </w:rPr>
              <w:t xml:space="preserve">1 391 967,33 </w:t>
            </w:r>
          </w:p>
        </w:tc>
      </w:tr>
      <w:tr w:rsidR="00E73CF4" w:rsidRPr="000F7D44" w:rsidTr="000F7D44">
        <w:tc>
          <w:tcPr>
            <w:tcW w:w="3085" w:type="dxa"/>
          </w:tcPr>
          <w:p w:rsidR="00E73CF4" w:rsidRPr="000F7D4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0F7D44">
              <w:rPr>
                <w:rFonts w:eastAsia="ArialMT"/>
                <w:b w:val="0"/>
                <w:bCs/>
                <w:sz w:val="20"/>
              </w:rPr>
              <w:t>Suma cząstkowa</w:t>
            </w:r>
          </w:p>
        </w:tc>
        <w:tc>
          <w:tcPr>
            <w:tcW w:w="2410" w:type="dxa"/>
          </w:tcPr>
          <w:p w:rsidR="00E73CF4" w:rsidRPr="000F7D4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0F7D44">
              <w:rPr>
                <w:rFonts w:eastAsia="ArialMT"/>
                <w:b w:val="0"/>
                <w:bCs/>
                <w:sz w:val="20"/>
              </w:rPr>
              <w:t>6 091 031,95</w:t>
            </w:r>
          </w:p>
        </w:tc>
        <w:tc>
          <w:tcPr>
            <w:tcW w:w="2410" w:type="dxa"/>
          </w:tcPr>
          <w:p w:rsidR="00E73CF4" w:rsidRPr="000F7D44" w:rsidRDefault="00E73CF4" w:rsidP="0010256C">
            <w:pPr>
              <w:pStyle w:val="Tytu"/>
              <w:jc w:val="left"/>
              <w:rPr>
                <w:rFonts w:eastAsia="ArialMT"/>
                <w:b w:val="0"/>
                <w:sz w:val="20"/>
              </w:rPr>
            </w:pPr>
            <w:r w:rsidRPr="000F7D44">
              <w:rPr>
                <w:rFonts w:eastAsia="ArialMT"/>
                <w:b w:val="0"/>
                <w:bCs/>
                <w:sz w:val="20"/>
              </w:rPr>
              <w:t>275 000,00</w:t>
            </w:r>
          </w:p>
        </w:tc>
        <w:tc>
          <w:tcPr>
            <w:tcW w:w="2355" w:type="dxa"/>
          </w:tcPr>
          <w:p w:rsidR="00E73CF4" w:rsidRPr="000F7D44" w:rsidRDefault="00E73CF4" w:rsidP="00E73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</w:pPr>
            <w:r w:rsidRPr="000F7D44">
              <w:rPr>
                <w:rFonts w:ascii="Times New Roman" w:eastAsia="ArialMT" w:hAnsi="Times New Roman"/>
                <w:bCs/>
                <w:sz w:val="20"/>
                <w:szCs w:val="20"/>
                <w:lang w:eastAsia="pl-PL"/>
              </w:rPr>
              <w:t>5 816 031,95</w:t>
            </w:r>
          </w:p>
        </w:tc>
      </w:tr>
      <w:tr w:rsidR="000F7D44" w:rsidRPr="000F7D44" w:rsidTr="000F7D44">
        <w:tc>
          <w:tcPr>
            <w:tcW w:w="3085" w:type="dxa"/>
          </w:tcPr>
          <w:p w:rsidR="000F7D44" w:rsidRPr="000F7D44" w:rsidRDefault="000F7D44" w:rsidP="0010256C">
            <w:pPr>
              <w:pStyle w:val="Tytu"/>
              <w:jc w:val="left"/>
              <w:rPr>
                <w:rFonts w:eastAsia="ArialMT"/>
                <w:bCs/>
                <w:sz w:val="20"/>
              </w:rPr>
            </w:pPr>
            <w:r w:rsidRPr="000F7D44">
              <w:rPr>
                <w:rFonts w:ascii="Arial-BoldMT" w:eastAsia="ArialMT" w:hAnsi="Arial-BoldMT" w:cs="Arial-BoldMT"/>
                <w:bCs/>
                <w:sz w:val="18"/>
                <w:szCs w:val="18"/>
              </w:rPr>
              <w:t>SUMA</w:t>
            </w:r>
          </w:p>
        </w:tc>
        <w:tc>
          <w:tcPr>
            <w:tcW w:w="2410" w:type="dxa"/>
          </w:tcPr>
          <w:p w:rsidR="000F7D44" w:rsidRPr="000F7D44" w:rsidRDefault="000F7D44" w:rsidP="0010256C">
            <w:pPr>
              <w:pStyle w:val="Tytu"/>
              <w:jc w:val="left"/>
              <w:rPr>
                <w:rFonts w:eastAsia="ArialMT"/>
                <w:bCs/>
                <w:sz w:val="20"/>
              </w:rPr>
            </w:pPr>
            <w:r w:rsidRPr="000F7D44">
              <w:rPr>
                <w:rFonts w:ascii="Arial-BoldMT" w:eastAsia="ArialMT" w:hAnsi="Arial-BoldMT" w:cs="Arial-BoldMT"/>
                <w:bCs/>
                <w:sz w:val="18"/>
                <w:szCs w:val="18"/>
              </w:rPr>
              <w:t>7 482 999,28</w:t>
            </w:r>
          </w:p>
        </w:tc>
        <w:tc>
          <w:tcPr>
            <w:tcW w:w="2410" w:type="dxa"/>
          </w:tcPr>
          <w:p w:rsidR="000F7D44" w:rsidRPr="000F7D44" w:rsidRDefault="000F7D44" w:rsidP="0010256C">
            <w:pPr>
              <w:pStyle w:val="Tytu"/>
              <w:jc w:val="left"/>
              <w:rPr>
                <w:rFonts w:eastAsia="ArialMT"/>
                <w:bCs/>
                <w:sz w:val="20"/>
              </w:rPr>
            </w:pPr>
            <w:r w:rsidRPr="000F7D44">
              <w:rPr>
                <w:rFonts w:ascii="Arial-BoldMT" w:eastAsia="ArialMT" w:hAnsi="Arial-BoldMT" w:cs="Arial-BoldMT"/>
                <w:bCs/>
                <w:sz w:val="18"/>
                <w:szCs w:val="18"/>
              </w:rPr>
              <w:t>1 666 967,33</w:t>
            </w:r>
          </w:p>
        </w:tc>
        <w:tc>
          <w:tcPr>
            <w:tcW w:w="2355" w:type="dxa"/>
          </w:tcPr>
          <w:p w:rsidR="000F7D44" w:rsidRPr="000F7D44" w:rsidRDefault="000F7D44" w:rsidP="000F7D44">
            <w:pPr>
              <w:pStyle w:val="Tytu"/>
              <w:jc w:val="left"/>
              <w:rPr>
                <w:szCs w:val="24"/>
              </w:rPr>
            </w:pPr>
            <w:r w:rsidRPr="000F7D44">
              <w:rPr>
                <w:rFonts w:ascii="Arial-BoldMT" w:eastAsia="ArialMT" w:hAnsi="Arial-BoldMT" w:cs="Arial-BoldMT"/>
                <w:bCs/>
                <w:sz w:val="18"/>
                <w:szCs w:val="18"/>
              </w:rPr>
              <w:t>5 816 031,95</w:t>
            </w:r>
          </w:p>
        </w:tc>
      </w:tr>
    </w:tbl>
    <w:p w:rsidR="00504FC3" w:rsidRDefault="00504FC3" w:rsidP="000F7D44">
      <w:pPr>
        <w:autoSpaceDE w:val="0"/>
        <w:autoSpaceDN w:val="0"/>
        <w:adjustRightInd w:val="0"/>
        <w:spacing w:after="0" w:line="240" w:lineRule="auto"/>
        <w:rPr>
          <w:rFonts w:ascii="Arial-BoldMT" w:eastAsia="ArialMT" w:hAnsi="Arial-BoldMT" w:cs="Arial-BoldMT"/>
          <w:b/>
          <w:bCs/>
          <w:sz w:val="18"/>
          <w:szCs w:val="18"/>
          <w:lang w:eastAsia="pl-PL"/>
        </w:rPr>
      </w:pPr>
    </w:p>
    <w:p w:rsidR="00504FC3" w:rsidRDefault="00504FC3" w:rsidP="000F7D44">
      <w:pPr>
        <w:autoSpaceDE w:val="0"/>
        <w:autoSpaceDN w:val="0"/>
        <w:adjustRightInd w:val="0"/>
        <w:spacing w:after="0" w:line="240" w:lineRule="auto"/>
        <w:rPr>
          <w:rFonts w:ascii="Arial-BoldMT" w:eastAsia="ArialMT" w:hAnsi="Arial-BoldMT" w:cs="Arial-BoldMT"/>
          <w:b/>
          <w:bCs/>
          <w:sz w:val="18"/>
          <w:szCs w:val="18"/>
          <w:lang w:eastAsia="pl-PL"/>
        </w:rPr>
      </w:pPr>
    </w:p>
    <w:p w:rsidR="00585BA5" w:rsidRPr="00585BA5" w:rsidRDefault="00E73CF4" w:rsidP="007831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BA5">
        <w:rPr>
          <w:rFonts w:ascii="Times New Roman" w:eastAsia="ArialMT" w:hAnsi="Times New Roman"/>
          <w:bCs/>
          <w:sz w:val="24"/>
          <w:szCs w:val="24"/>
          <w:lang w:eastAsia="pl-PL"/>
        </w:rPr>
        <w:tab/>
      </w:r>
      <w:r w:rsidR="00585BA5" w:rsidRPr="00585BA5">
        <w:rPr>
          <w:rFonts w:ascii="Times New Roman" w:hAnsi="Times New Roman"/>
          <w:sz w:val="24"/>
          <w:szCs w:val="24"/>
        </w:rPr>
        <w:t xml:space="preserve">Budynek jest obiektem wybudowanym  na przełomie lat  60 – 70 XX wieku.  Budynek obecnie jest wykończony  i użytkowany. </w:t>
      </w:r>
    </w:p>
    <w:p w:rsidR="00585BA5" w:rsidRPr="00585BA5" w:rsidRDefault="00585BA5" w:rsidP="007831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5BA5">
        <w:rPr>
          <w:rFonts w:ascii="Times New Roman" w:hAnsi="Times New Roman"/>
          <w:sz w:val="24"/>
          <w:szCs w:val="24"/>
        </w:rPr>
        <w:t>Część objętą opracowaniem stanowią trzy kameralne sale widowiskowe: Sala Operowa im. Stanisława Moniuszki, Sala Kameralna im. Henryka Melcera, Sala Audytoryjna im. Karola Szymanowskiego oraz przylegające do nich pomieszczenia pomocnicze. Pomieszczenia są wykończone z doprowadzonymi mediami. Sale znajdują się na kondygnacji +1, zaplecza zlokalizowane są na kondygnacjach +1 i +2.</w:t>
      </w:r>
    </w:p>
    <w:p w:rsidR="00585BA5" w:rsidRPr="00585BA5" w:rsidRDefault="00585BA5" w:rsidP="007831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5BA5">
        <w:rPr>
          <w:rFonts w:ascii="Times New Roman" w:hAnsi="Times New Roman"/>
          <w:sz w:val="24"/>
          <w:szCs w:val="24"/>
        </w:rPr>
        <w:lastRenderedPageBreak/>
        <w:t>Pomieszczenia są obecnie użytkowane. Obecny stan obiektu pozwala na przeprowadzenie przebudowy.</w:t>
      </w:r>
    </w:p>
    <w:p w:rsidR="00585BA5" w:rsidRPr="00585BA5" w:rsidRDefault="00585BA5" w:rsidP="0078315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85BA5">
        <w:rPr>
          <w:rFonts w:ascii="Times New Roman" w:eastAsia="Times New Roman" w:hAnsi="Times New Roman"/>
          <w:sz w:val="24"/>
          <w:szCs w:val="24"/>
        </w:rPr>
        <w:t>Projekt obejmuje przebudowę i nową aranżację w trzech salach:</w:t>
      </w:r>
    </w:p>
    <w:p w:rsidR="00585BA5" w:rsidRPr="00585BA5" w:rsidRDefault="00585BA5" w:rsidP="007831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85BA5">
        <w:rPr>
          <w:rFonts w:ascii="Times New Roman" w:eastAsia="Times New Roman" w:hAnsi="Times New Roman"/>
          <w:sz w:val="24"/>
          <w:szCs w:val="24"/>
        </w:rPr>
        <w:t>Sali Operowej im. St. Moniuszki o pow.  132,90 m</w:t>
      </w:r>
      <w:r w:rsidRPr="00585BA5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:rsidR="00585BA5" w:rsidRPr="00783150" w:rsidRDefault="00585BA5" w:rsidP="007831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Sali Kameralnej im. H. Melcera  o pow. 139,90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+ balkon 29,51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(razem 169,41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783150">
        <w:rPr>
          <w:rFonts w:ascii="Times New Roman" w:eastAsia="Times New Roman" w:hAnsi="Times New Roman"/>
          <w:sz w:val="24"/>
          <w:szCs w:val="24"/>
        </w:rPr>
        <w:t>)</w:t>
      </w:r>
    </w:p>
    <w:p w:rsidR="00585BA5" w:rsidRPr="00783150" w:rsidRDefault="00585BA5" w:rsidP="007831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Sali audytoryjno-kinowej im. Karola Szymanowskiego o pow. 179,60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:rsidR="00585BA5" w:rsidRPr="00783150" w:rsidRDefault="00585BA5" w:rsidP="007831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Zaplecza tych </w:t>
      </w:r>
      <w:proofErr w:type="spellStart"/>
      <w:r w:rsidRPr="00783150">
        <w:rPr>
          <w:rFonts w:ascii="Times New Roman" w:eastAsia="Times New Roman" w:hAnsi="Times New Roman"/>
          <w:sz w:val="24"/>
          <w:szCs w:val="24"/>
        </w:rPr>
        <w:t>sal</w:t>
      </w:r>
      <w:proofErr w:type="spellEnd"/>
      <w:r w:rsidRPr="00783150">
        <w:rPr>
          <w:rFonts w:ascii="Times New Roman" w:eastAsia="Times New Roman" w:hAnsi="Times New Roman"/>
          <w:sz w:val="24"/>
          <w:szCs w:val="24"/>
        </w:rPr>
        <w:t xml:space="preserve"> 175,66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Razem 657,84 m</w:t>
      </w:r>
      <w:r w:rsidRPr="0078315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783150">
        <w:rPr>
          <w:rFonts w:ascii="Times New Roman" w:eastAsia="Times New Roman" w:hAnsi="Times New Roman"/>
          <w:sz w:val="24"/>
          <w:szCs w:val="24"/>
        </w:rPr>
        <w:t>.</w:t>
      </w:r>
    </w:p>
    <w:p w:rsidR="00A73403" w:rsidRDefault="00A73403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783150">
        <w:rPr>
          <w:rFonts w:ascii="Times New Roman" w:eastAsia="Times New Roman" w:hAnsi="Times New Roman"/>
          <w:sz w:val="24"/>
          <w:szCs w:val="24"/>
          <w:u w:val="single"/>
        </w:rPr>
        <w:t>Program funkcjonalny pomieszczeń</w:t>
      </w:r>
    </w:p>
    <w:p w:rsidR="00585BA5" w:rsidRPr="00783150" w:rsidRDefault="00585BA5" w:rsidP="00783150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b/>
          <w:sz w:val="24"/>
          <w:szCs w:val="24"/>
        </w:rPr>
        <w:t>Sala operowa im. Stanisława Moniuszki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wraz z zapleczem zlokalizowana jest w poziomie pierwszego piętra i reżysernią w poziomie drugiego piętra.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Zaprojektowana została nowa organizacja sceny (dwa wyjścia dla artystów) z kulisami, zapleczem, magazynem kostiumów i rekwizytów oraz charakteryzatornią i sanitariatem. 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Przewiduje się zastosowanie scenografii wirtualnej oraz profesjonalne oświetlenie sceniczne – sterowanie z antresoli. Pomieszczenie reżyserni (nagrania wizji i dźwięku) dostosowane będą do standardów obecnie obowiązujących w zakresie akustyki i jakości obrazu. Reżysernia (dwustronna) będzie wykorzystywana również dla Sali Kameralnej im. H. Melcera .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Nowa organizacja widowni – zaprojektowana w układzie amfiteatralnym ław,  co w znaczący sposób pozwoli na lepszą widoczność i zwiększy liczbę miejsc.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Adaptacje akustyczne do tych pomieszczeń będą uwzględniać specyfikę planowanych wydarzeń artystycznych. Modernizacja i przebudowa przewiduje zastosowanie nowoczesnej instalacji wentylacyjnej niwelującej zyski ciepła pochodzące od nasłonecznienia zainstalowanych urządzeń oraz użytkowników obiektu. </w:t>
      </w:r>
    </w:p>
    <w:p w:rsidR="00585BA5" w:rsidRPr="00783150" w:rsidRDefault="00585BA5" w:rsidP="00783150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b/>
          <w:sz w:val="24"/>
          <w:szCs w:val="24"/>
        </w:rPr>
        <w:t>Sala kameralna (im. Henryka Melcera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) wraz z zapleczem w poziomie pierwszego piętra, balkonem i małą salą konferencyjną (na 12 osób) w poziomie drugiego piętra. 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Salę kameralną obsługiwać będą w zakresie nagrań kabiny </w:t>
      </w:r>
      <w:proofErr w:type="spellStart"/>
      <w:r w:rsidRPr="00783150">
        <w:rPr>
          <w:rFonts w:ascii="Times New Roman" w:eastAsia="Times New Roman" w:hAnsi="Times New Roman"/>
          <w:sz w:val="24"/>
          <w:szCs w:val="24"/>
        </w:rPr>
        <w:t>reżysernii</w:t>
      </w:r>
      <w:proofErr w:type="spellEnd"/>
      <w:r w:rsidRPr="00783150">
        <w:rPr>
          <w:rFonts w:ascii="Times New Roman" w:eastAsia="Times New Roman" w:hAnsi="Times New Roman"/>
          <w:sz w:val="24"/>
          <w:szCs w:val="24"/>
        </w:rPr>
        <w:t xml:space="preserve"> wspólne z salą operową. Projekt zawiera właściwe dla tego typu pomieszczeń rozwiązania akustyczne, wentylacyjne i elektryczne (w tym – niskoprądowe). Zaprojektowano wyposażeni</w:t>
      </w:r>
      <w:r w:rsidR="00783150" w:rsidRPr="00783150">
        <w:rPr>
          <w:rFonts w:ascii="Times New Roman" w:eastAsia="Times New Roman" w:hAnsi="Times New Roman"/>
          <w:sz w:val="24"/>
          <w:szCs w:val="24"/>
        </w:rPr>
        <w:t>e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oświetleniowe oraz nagraniowe do rejestracji dźwięku i obrazu</w:t>
      </w:r>
      <w:r w:rsidR="00783150" w:rsidRPr="00783150">
        <w:rPr>
          <w:rFonts w:ascii="Times New Roman" w:eastAsia="Times New Roman" w:hAnsi="Times New Roman"/>
          <w:sz w:val="24"/>
          <w:szCs w:val="24"/>
        </w:rPr>
        <w:t>.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Projekt przewiduje bezpośrednie przejście z poziomu balkonu do małej sali konferencyjnej - pokoju  obrad dla np. komisji konkursowych (pokój wygospodarowany po zlikwidowaniu klatki schodowej w poziomie II piętra).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W poziomie 1 piętra przewidziano  zwiększenie powierzchni garderoby dla zespołu kameralnego lub chóru oraz konieczne pomieszczenie toalety.</w:t>
      </w:r>
    </w:p>
    <w:p w:rsidR="00585BA5" w:rsidRPr="00783150" w:rsidRDefault="00585BA5" w:rsidP="00783150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b/>
          <w:sz w:val="24"/>
          <w:szCs w:val="24"/>
        </w:rPr>
        <w:t>Sala audytoryjna/kinowa im. Karola Szymanowskiego</w:t>
      </w:r>
      <w:r w:rsidRPr="00783150">
        <w:rPr>
          <w:rFonts w:ascii="Times New Roman" w:eastAsia="Times New Roman" w:hAnsi="Times New Roman"/>
          <w:sz w:val="24"/>
          <w:szCs w:val="24"/>
        </w:rPr>
        <w:t xml:space="preserve"> z kabiną projekcyjną w poziomie drugiego piętra. Sala będzie spełniać funkcję sali kinowej, audytoryjnej i wykładowej (wielofunkcyjnej). Przewidujemy  przekształcenie widowni – m. in. w zakresie wejść do sali (dostosowanie do przepisów p.poż). Projekt w poważnym stopniu przewiduje modernizację z zastosowaniem instalacji akustycznych adaptując pomieszczenie do możliwości projekcji filmowych według najwyższych standardów technicznych.  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Ponadto przewiduje się wykonanie następujących instalacji umożliwiających zarówno realizację programu dydaktycznego jak i publicznych wydarzeń artystycznych: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- zestaw projektorów filmowych: cyfrowy i na taśmę optyczną,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- ekran kinowy transparentny z kurtyną,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- nagłośnienie kinowe w systemie wielokanałowego formatu 3D, Dolby ATMOS,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- nagłośnienie dla celów projekcji dźwiękowych, </w:t>
      </w:r>
      <w:proofErr w:type="spellStart"/>
      <w:r w:rsidRPr="00783150">
        <w:rPr>
          <w:rFonts w:ascii="Times New Roman" w:eastAsia="Times New Roman" w:hAnsi="Times New Roman"/>
          <w:sz w:val="24"/>
          <w:szCs w:val="24"/>
        </w:rPr>
        <w:t>wykonań</w:t>
      </w:r>
      <w:proofErr w:type="spellEnd"/>
      <w:r w:rsidRPr="00783150">
        <w:rPr>
          <w:rFonts w:ascii="Times New Roman" w:eastAsia="Times New Roman" w:hAnsi="Times New Roman"/>
          <w:sz w:val="24"/>
          <w:szCs w:val="24"/>
        </w:rPr>
        <w:t xml:space="preserve"> instrumentalnych, konferencji i wykładów,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- instalację systemu zintegrowanego  sterowania, upraszczającego obsługę sali z poziomu katedry,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- instalację infrastruktury audio-wideo umożliwiającej rejestrację w postaci plików obrazu i wielokanałowego dźwięku oraz streaming w czasie rzeczywistym dla potrzeb internetowych transmisji,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lastRenderedPageBreak/>
        <w:t>- instalację infrastruktury audio-wideo umożliwiającej projekcje z mediów audiowizualnych: komputerów, odtwarzaczy i projektora cyfrowego (ewent. projektora na taśmę optyczną),</w:t>
      </w:r>
    </w:p>
    <w:p w:rsidR="00585BA5" w:rsidRPr="00783150" w:rsidRDefault="00585BA5" w:rsidP="00783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 xml:space="preserve">- nagłośnienie sali dla potrzeb mowy oraz dogłośnienia </w:t>
      </w:r>
      <w:proofErr w:type="spellStart"/>
      <w:r w:rsidRPr="00783150">
        <w:rPr>
          <w:rFonts w:ascii="Times New Roman" w:eastAsia="Times New Roman" w:hAnsi="Times New Roman"/>
          <w:sz w:val="24"/>
          <w:szCs w:val="24"/>
        </w:rPr>
        <w:t>wykonań</w:t>
      </w:r>
      <w:proofErr w:type="spellEnd"/>
      <w:r w:rsidRPr="00783150">
        <w:rPr>
          <w:rFonts w:ascii="Times New Roman" w:eastAsia="Times New Roman" w:hAnsi="Times New Roman"/>
          <w:sz w:val="24"/>
          <w:szCs w:val="24"/>
        </w:rPr>
        <w:t xml:space="preserve"> instrumentalnych.</w:t>
      </w:r>
    </w:p>
    <w:p w:rsidR="00585BA5" w:rsidRPr="00783150" w:rsidRDefault="00585BA5" w:rsidP="007831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150">
        <w:rPr>
          <w:rFonts w:ascii="Times New Roman" w:eastAsia="Times New Roman" w:hAnsi="Times New Roman"/>
          <w:sz w:val="24"/>
          <w:szCs w:val="24"/>
        </w:rPr>
        <w:t>Zaplanowano budowę kabiny  lektorskiej i  instalacji słuchawkowej do audio deskrypcji dla potrzeb niewidomych i niedowidzących.</w:t>
      </w:r>
    </w:p>
    <w:p w:rsidR="00E73CF4" w:rsidRDefault="00E73CF4" w:rsidP="0078315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  <w:sz w:val="24"/>
          <w:szCs w:val="24"/>
          <w:lang w:eastAsia="pl-PL"/>
        </w:rPr>
      </w:pPr>
    </w:p>
    <w:p w:rsidR="001805A4" w:rsidRPr="009174D8" w:rsidRDefault="009174D8" w:rsidP="0078315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  <w:sz w:val="24"/>
          <w:szCs w:val="24"/>
          <w:lang w:eastAsia="pl-PL"/>
        </w:rPr>
      </w:pPr>
      <w:r w:rsidRPr="009174D8">
        <w:rPr>
          <w:rFonts w:ascii="Times New Roman" w:eastAsia="ArialMT" w:hAnsi="Times New Roman"/>
          <w:b/>
          <w:bCs/>
          <w:sz w:val="24"/>
          <w:szCs w:val="24"/>
          <w:lang w:eastAsia="pl-PL"/>
        </w:rPr>
        <w:t xml:space="preserve">5. </w:t>
      </w:r>
      <w:r w:rsidR="00783150" w:rsidRPr="009174D8">
        <w:rPr>
          <w:rFonts w:ascii="Times New Roman" w:eastAsia="ArialMT" w:hAnsi="Times New Roman"/>
          <w:b/>
          <w:bCs/>
          <w:sz w:val="24"/>
          <w:szCs w:val="24"/>
          <w:lang w:eastAsia="pl-PL"/>
        </w:rPr>
        <w:t>Zadania wyodrębnione jako elementy osobnego odbioru i rozliczenia:</w:t>
      </w:r>
    </w:p>
    <w:p w:rsidR="0010256C" w:rsidRPr="00783150" w:rsidRDefault="0010256C" w:rsidP="00783150">
      <w:pPr>
        <w:pStyle w:val="Akapitzlist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 xml:space="preserve">Działania </w:t>
      </w:r>
      <w:r w:rsidR="002B273B" w:rsidRPr="00783150">
        <w:rPr>
          <w:rFonts w:ascii="Times New Roman" w:hAnsi="Times New Roman"/>
          <w:sz w:val="24"/>
          <w:szCs w:val="24"/>
        </w:rPr>
        <w:t>z</w:t>
      </w:r>
      <w:r w:rsidRPr="00783150">
        <w:rPr>
          <w:rFonts w:ascii="Times New Roman" w:hAnsi="Times New Roman"/>
          <w:sz w:val="24"/>
          <w:szCs w:val="24"/>
        </w:rPr>
        <w:t xml:space="preserve">realizowane w ramach </w:t>
      </w:r>
      <w:r w:rsidR="002B273B" w:rsidRPr="00783150">
        <w:rPr>
          <w:rFonts w:ascii="Times New Roman" w:hAnsi="Times New Roman"/>
          <w:sz w:val="24"/>
          <w:szCs w:val="24"/>
        </w:rPr>
        <w:t>przygotowania projektu</w:t>
      </w:r>
      <w:r w:rsidRPr="00783150">
        <w:rPr>
          <w:rFonts w:ascii="Times New Roman" w:hAnsi="Times New Roman"/>
          <w:sz w:val="24"/>
          <w:szCs w:val="24"/>
        </w:rPr>
        <w:t xml:space="preserve"> w  latach 201</w:t>
      </w:r>
      <w:r w:rsidR="002B273B" w:rsidRPr="00783150">
        <w:rPr>
          <w:rFonts w:ascii="Times New Roman" w:hAnsi="Times New Roman"/>
          <w:sz w:val="24"/>
          <w:szCs w:val="24"/>
        </w:rPr>
        <w:t>3</w:t>
      </w:r>
      <w:r w:rsidRPr="00783150">
        <w:rPr>
          <w:rFonts w:ascii="Times New Roman" w:hAnsi="Times New Roman"/>
          <w:sz w:val="24"/>
          <w:szCs w:val="24"/>
        </w:rPr>
        <w:t xml:space="preserve"> – 201</w:t>
      </w:r>
      <w:r w:rsidR="002B273B" w:rsidRPr="00783150">
        <w:rPr>
          <w:rFonts w:ascii="Times New Roman" w:hAnsi="Times New Roman"/>
          <w:sz w:val="24"/>
          <w:szCs w:val="24"/>
        </w:rPr>
        <w:t>6</w:t>
      </w:r>
      <w:r w:rsidRPr="00783150">
        <w:rPr>
          <w:rFonts w:ascii="Times New Roman" w:hAnsi="Times New Roman"/>
          <w:sz w:val="24"/>
          <w:szCs w:val="24"/>
        </w:rPr>
        <w:t xml:space="preserve"> (wartość wydatków ok. </w:t>
      </w:r>
      <w:r w:rsidR="002B273B" w:rsidRPr="00783150">
        <w:rPr>
          <w:rFonts w:ascii="Times New Roman" w:hAnsi="Times New Roman"/>
          <w:sz w:val="24"/>
          <w:szCs w:val="24"/>
        </w:rPr>
        <w:t>369 000,00</w:t>
      </w:r>
      <w:r w:rsidRPr="00783150">
        <w:rPr>
          <w:rFonts w:ascii="Times New Roman" w:hAnsi="Times New Roman"/>
          <w:sz w:val="24"/>
          <w:szCs w:val="24"/>
        </w:rPr>
        <w:t xml:space="preserve"> PLN</w:t>
      </w:r>
      <w:r w:rsidR="000F7D44" w:rsidRPr="00783150">
        <w:rPr>
          <w:rFonts w:ascii="Times New Roman" w:hAnsi="Times New Roman"/>
          <w:sz w:val="24"/>
          <w:szCs w:val="24"/>
        </w:rPr>
        <w:t>(brutto).</w:t>
      </w:r>
      <w:r w:rsidRPr="00783150">
        <w:rPr>
          <w:rFonts w:ascii="Times New Roman" w:hAnsi="Times New Roman"/>
          <w:sz w:val="24"/>
          <w:szCs w:val="24"/>
        </w:rPr>
        <w:t xml:space="preserve"> </w:t>
      </w:r>
    </w:p>
    <w:p w:rsidR="0010256C" w:rsidRPr="00783150" w:rsidRDefault="0010256C" w:rsidP="00783150">
      <w:pPr>
        <w:pStyle w:val="Akapitzlist"/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 xml:space="preserve">Zakres planowany do realizacji w </w:t>
      </w:r>
      <w:r w:rsidR="00A95A26" w:rsidRPr="00783150">
        <w:rPr>
          <w:rFonts w:ascii="Times New Roman" w:hAnsi="Times New Roman"/>
          <w:sz w:val="24"/>
          <w:szCs w:val="24"/>
        </w:rPr>
        <w:t>zarządzania projektem – nadzór budowlany</w:t>
      </w:r>
      <w:r w:rsidRPr="00783150">
        <w:rPr>
          <w:rFonts w:ascii="Times New Roman" w:hAnsi="Times New Roman"/>
          <w:sz w:val="24"/>
          <w:szCs w:val="24"/>
        </w:rPr>
        <w:t xml:space="preserve"> : </w:t>
      </w:r>
    </w:p>
    <w:p w:rsidR="0010256C" w:rsidRPr="00783150" w:rsidRDefault="00A95A26" w:rsidP="009174D8">
      <w:pPr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nadzór autorski</w:t>
      </w:r>
      <w:r w:rsidR="0010256C" w:rsidRPr="00783150">
        <w:rPr>
          <w:rFonts w:ascii="Times New Roman" w:hAnsi="Times New Roman"/>
          <w:sz w:val="24"/>
          <w:szCs w:val="24"/>
        </w:rPr>
        <w:t>,</w:t>
      </w:r>
    </w:p>
    <w:p w:rsidR="0010256C" w:rsidRPr="00783150" w:rsidRDefault="00A95A26" w:rsidP="009174D8">
      <w:pPr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nadzór inwestorski</w:t>
      </w:r>
      <w:r w:rsidR="0010256C" w:rsidRPr="00783150">
        <w:rPr>
          <w:rFonts w:ascii="Times New Roman" w:hAnsi="Times New Roman"/>
          <w:sz w:val="24"/>
          <w:szCs w:val="24"/>
        </w:rPr>
        <w:t xml:space="preserve">,  </w:t>
      </w:r>
    </w:p>
    <w:p w:rsidR="00A95A26" w:rsidRPr="00783150" w:rsidRDefault="00A95A26" w:rsidP="009174D8">
      <w:pPr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nadzór inwestorski akustyczny,</w:t>
      </w:r>
    </w:p>
    <w:p w:rsidR="0010256C" w:rsidRPr="00783150" w:rsidRDefault="00A95A26" w:rsidP="009174D8">
      <w:pPr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nadzór inwestorski technologiczny</w:t>
      </w:r>
      <w:r w:rsidR="0010256C" w:rsidRPr="00783150">
        <w:rPr>
          <w:rFonts w:ascii="Times New Roman" w:hAnsi="Times New Roman"/>
          <w:sz w:val="24"/>
          <w:szCs w:val="24"/>
        </w:rPr>
        <w:t>.</w:t>
      </w:r>
    </w:p>
    <w:p w:rsidR="00A95A26" w:rsidRPr="00783150" w:rsidRDefault="00A95A26" w:rsidP="0078315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( w tym niezbędne opinie i ekspertyzy)</w:t>
      </w:r>
    </w:p>
    <w:p w:rsidR="0010256C" w:rsidRPr="00783150" w:rsidRDefault="00A95A26" w:rsidP="00783150">
      <w:pPr>
        <w:pStyle w:val="Akapitzlist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Zakres planowany do realizacji w zarządzania projektem – pomoc techniczna</w:t>
      </w:r>
      <w:r w:rsidR="0010256C" w:rsidRPr="00783150">
        <w:rPr>
          <w:rFonts w:ascii="Times New Roman" w:hAnsi="Times New Roman"/>
          <w:sz w:val="24"/>
          <w:szCs w:val="24"/>
        </w:rPr>
        <w:t>:</w:t>
      </w:r>
    </w:p>
    <w:p w:rsidR="0010256C" w:rsidRPr="00783150" w:rsidRDefault="00A95A26" w:rsidP="00783150">
      <w:pPr>
        <w:pStyle w:val="Akapitzlist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specjalista ds. zamówień publicznych</w:t>
      </w:r>
    </w:p>
    <w:p w:rsidR="0010256C" w:rsidRPr="00783150" w:rsidRDefault="00A95A26" w:rsidP="00783150">
      <w:pPr>
        <w:pStyle w:val="Akapitzlist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usługi obce - prawnik</w:t>
      </w:r>
      <w:r w:rsidR="0010256C" w:rsidRPr="00783150">
        <w:rPr>
          <w:rFonts w:ascii="Times New Roman" w:hAnsi="Times New Roman"/>
          <w:sz w:val="24"/>
          <w:szCs w:val="24"/>
        </w:rPr>
        <w:t>;</w:t>
      </w:r>
    </w:p>
    <w:p w:rsidR="0010256C" w:rsidRPr="00783150" w:rsidRDefault="0010256C" w:rsidP="00783150">
      <w:pPr>
        <w:pStyle w:val="Akapitzlist"/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doradztwo finansowe, techniczne i prawne.</w:t>
      </w:r>
    </w:p>
    <w:p w:rsidR="0010256C" w:rsidRPr="00783150" w:rsidRDefault="00A95A26" w:rsidP="0078315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Roboty budowlane:</w:t>
      </w:r>
    </w:p>
    <w:p w:rsidR="00A95A26" w:rsidRPr="00783150" w:rsidRDefault="00A95A26" w:rsidP="00783150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- budowlane prace przygotowawcze – wyburzenia,</w:t>
      </w:r>
    </w:p>
    <w:p w:rsidR="00A95A26" w:rsidRPr="00783150" w:rsidRDefault="00A95A26" w:rsidP="00783150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- roboty budowlane i wyposażenie budowlane,</w:t>
      </w:r>
    </w:p>
    <w:p w:rsidR="00A95A26" w:rsidRPr="00783150" w:rsidRDefault="00A95A26" w:rsidP="00783150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 xml:space="preserve">- </w:t>
      </w:r>
      <w:r w:rsidR="00504FC3" w:rsidRPr="00783150">
        <w:rPr>
          <w:rFonts w:ascii="Times New Roman" w:hAnsi="Times New Roman"/>
          <w:sz w:val="24"/>
          <w:szCs w:val="24"/>
        </w:rPr>
        <w:t>wentylacja i klimatyzacja, roboty instalacyjne sanitarne,</w:t>
      </w:r>
    </w:p>
    <w:p w:rsidR="00504FC3" w:rsidRPr="00783150" w:rsidRDefault="00504FC3" w:rsidP="00783150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- instalacje elektryczne (w tym instalacje stacjonarne dystrybucji sygnałów niskoprądowych multimedialnych),</w:t>
      </w:r>
    </w:p>
    <w:p w:rsidR="00A95A26" w:rsidRPr="00783150" w:rsidRDefault="00504FC3" w:rsidP="0078315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Sprzęt i wyposażenie:</w:t>
      </w:r>
    </w:p>
    <w:p w:rsidR="00504FC3" w:rsidRPr="00783150" w:rsidRDefault="00504FC3" w:rsidP="00783150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 xml:space="preserve">- sprzęt i wyposażenie – multimedia; wyposażenie poszczególnych </w:t>
      </w:r>
      <w:proofErr w:type="spellStart"/>
      <w:r w:rsidRPr="00783150">
        <w:rPr>
          <w:rFonts w:ascii="Times New Roman" w:hAnsi="Times New Roman"/>
          <w:sz w:val="24"/>
          <w:szCs w:val="24"/>
        </w:rPr>
        <w:t>sal</w:t>
      </w:r>
      <w:proofErr w:type="spellEnd"/>
      <w:r w:rsidRPr="00783150">
        <w:rPr>
          <w:rFonts w:ascii="Times New Roman" w:hAnsi="Times New Roman"/>
          <w:sz w:val="24"/>
          <w:szCs w:val="24"/>
        </w:rPr>
        <w:t>,</w:t>
      </w:r>
    </w:p>
    <w:p w:rsidR="00504FC3" w:rsidRPr="00783150" w:rsidRDefault="00504FC3" w:rsidP="0078315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Promocja projektu</w:t>
      </w:r>
    </w:p>
    <w:p w:rsidR="0010256C" w:rsidRPr="00783150" w:rsidRDefault="00504FC3" w:rsidP="0078315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- informacja i promocja zgodnie z wnioskiem o dofinansowanie i wytycznymi dla promocji,</w:t>
      </w:r>
    </w:p>
    <w:p w:rsidR="00835C7A" w:rsidRDefault="00504FC3" w:rsidP="0078315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83150">
        <w:rPr>
          <w:rFonts w:ascii="Times New Roman" w:hAnsi="Times New Roman"/>
          <w:sz w:val="24"/>
          <w:szCs w:val="24"/>
        </w:rPr>
        <w:t>- organizacja uroczystego otwarcia.</w:t>
      </w:r>
    </w:p>
    <w:p w:rsidR="00EC7DC2" w:rsidRDefault="00EC7DC2" w:rsidP="0078315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A48DE" w:rsidRPr="009174D8" w:rsidRDefault="00AA48DE" w:rsidP="00AA48D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ArialMT" w:hAnsi="Times New Roman"/>
          <w:b/>
          <w:bCs/>
          <w:sz w:val="24"/>
          <w:szCs w:val="24"/>
          <w:lang w:eastAsia="pl-PL"/>
        </w:rPr>
        <w:t>6</w:t>
      </w:r>
      <w:r w:rsidRPr="009174D8">
        <w:rPr>
          <w:rFonts w:ascii="Times New Roman" w:eastAsia="ArialMT" w:hAnsi="Times New Roman"/>
          <w:b/>
          <w:bCs/>
          <w:sz w:val="24"/>
          <w:szCs w:val="24"/>
          <w:lang w:eastAsia="pl-PL"/>
        </w:rPr>
        <w:t xml:space="preserve">. </w:t>
      </w:r>
      <w:r>
        <w:rPr>
          <w:rFonts w:ascii="Times New Roman" w:eastAsia="ArialMT" w:hAnsi="Times New Roman"/>
          <w:b/>
          <w:bCs/>
          <w:sz w:val="24"/>
          <w:szCs w:val="24"/>
          <w:lang w:eastAsia="pl-PL"/>
        </w:rPr>
        <w:t>Termin wykonywania z</w:t>
      </w:r>
      <w:r w:rsidRPr="009174D8">
        <w:rPr>
          <w:rFonts w:ascii="Times New Roman" w:eastAsia="ArialMT" w:hAnsi="Times New Roman"/>
          <w:b/>
          <w:bCs/>
          <w:sz w:val="24"/>
          <w:szCs w:val="24"/>
          <w:lang w:eastAsia="pl-PL"/>
        </w:rPr>
        <w:t>ada</w:t>
      </w:r>
      <w:r>
        <w:rPr>
          <w:rFonts w:ascii="Times New Roman" w:eastAsia="ArialMT" w:hAnsi="Times New Roman"/>
          <w:b/>
          <w:bCs/>
          <w:sz w:val="24"/>
          <w:szCs w:val="24"/>
          <w:lang w:eastAsia="pl-PL"/>
        </w:rPr>
        <w:t>ń</w:t>
      </w:r>
      <w:r w:rsidRPr="009174D8">
        <w:rPr>
          <w:rFonts w:ascii="Times New Roman" w:eastAsia="ArialMT" w:hAnsi="Times New Roman"/>
          <w:b/>
          <w:bCs/>
          <w:sz w:val="24"/>
          <w:szCs w:val="24"/>
          <w:lang w:eastAsia="pl-PL"/>
        </w:rPr>
        <w:t>:</w:t>
      </w:r>
    </w:p>
    <w:p w:rsidR="0016209A" w:rsidRDefault="00C76ECA" w:rsidP="0016209A">
      <w:pPr>
        <w:pStyle w:val="Tekstpodstawowy"/>
        <w:ind w:firstLine="708"/>
        <w:rPr>
          <w:szCs w:val="24"/>
        </w:rPr>
      </w:pPr>
      <w:r w:rsidRPr="0016209A">
        <w:rPr>
          <w:szCs w:val="24"/>
        </w:rPr>
        <w:t>Zgodny z</w:t>
      </w:r>
      <w:r w:rsidR="0016209A" w:rsidRPr="0016209A">
        <w:rPr>
          <w:szCs w:val="24"/>
        </w:rPr>
        <w:t xml:space="preserve"> czasem trwania</w:t>
      </w:r>
      <w:r w:rsidRPr="0016209A">
        <w:rPr>
          <w:szCs w:val="24"/>
        </w:rPr>
        <w:t xml:space="preserve"> realizacj</w:t>
      </w:r>
      <w:r w:rsidR="0016209A" w:rsidRPr="0016209A">
        <w:rPr>
          <w:szCs w:val="24"/>
        </w:rPr>
        <w:t>i</w:t>
      </w:r>
      <w:r w:rsidRPr="0016209A">
        <w:rPr>
          <w:szCs w:val="24"/>
        </w:rPr>
        <w:t xml:space="preserve"> budowlan</w:t>
      </w:r>
      <w:r w:rsidR="0016209A" w:rsidRPr="0016209A">
        <w:rPr>
          <w:szCs w:val="24"/>
        </w:rPr>
        <w:t>ej</w:t>
      </w:r>
      <w:r w:rsidRPr="0016209A">
        <w:rPr>
          <w:szCs w:val="24"/>
        </w:rPr>
        <w:t xml:space="preserve"> i wyposażeniem obiektu oraz dodatkowo</w:t>
      </w:r>
      <w:r w:rsidR="0016209A" w:rsidRPr="0016209A">
        <w:rPr>
          <w:szCs w:val="24"/>
        </w:rPr>
        <w:t xml:space="preserve"> na</w:t>
      </w:r>
      <w:r w:rsidRPr="0016209A">
        <w:rPr>
          <w:szCs w:val="24"/>
        </w:rPr>
        <w:t xml:space="preserve"> rozliczenie projektu</w:t>
      </w:r>
      <w:r w:rsidR="0016209A" w:rsidRPr="0016209A">
        <w:rPr>
          <w:szCs w:val="24"/>
        </w:rPr>
        <w:t xml:space="preserve"> i sprawozdania</w:t>
      </w:r>
      <w:r w:rsidRPr="0016209A">
        <w:rPr>
          <w:szCs w:val="24"/>
        </w:rPr>
        <w:t xml:space="preserve"> przyjęto maksymalnie</w:t>
      </w:r>
      <w:r w:rsidR="0016209A" w:rsidRPr="0016209A">
        <w:rPr>
          <w:szCs w:val="24"/>
        </w:rPr>
        <w:t xml:space="preserve"> jeden miesiąc przed i</w:t>
      </w:r>
      <w:r w:rsidRPr="0016209A">
        <w:rPr>
          <w:szCs w:val="24"/>
        </w:rPr>
        <w:t xml:space="preserve"> dwa miesiące po zakończeniu realizacji projektu.</w:t>
      </w:r>
      <w:r w:rsidR="0016209A">
        <w:rPr>
          <w:szCs w:val="24"/>
        </w:rPr>
        <w:t xml:space="preserve"> </w:t>
      </w:r>
    </w:p>
    <w:p w:rsidR="0018417E" w:rsidRDefault="0018417E" w:rsidP="0018417E">
      <w:pPr>
        <w:pStyle w:val="Tekstpodstawowy"/>
        <w:ind w:left="708" w:firstLine="708"/>
        <w:rPr>
          <w:szCs w:val="24"/>
        </w:rPr>
      </w:pPr>
    </w:p>
    <w:p w:rsidR="0018417E" w:rsidRPr="003E105A" w:rsidRDefault="0016209A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P</w:t>
      </w:r>
      <w:r w:rsidR="00E14E36" w:rsidRPr="003E105A">
        <w:rPr>
          <w:szCs w:val="24"/>
        </w:rPr>
        <w:t>lano</w:t>
      </w:r>
      <w:r w:rsidRPr="003E105A">
        <w:rPr>
          <w:szCs w:val="24"/>
        </w:rPr>
        <w:t>wany termin rozpoczęcia robót budowlanych</w:t>
      </w:r>
      <w:r w:rsidR="0018417E" w:rsidRPr="003E105A">
        <w:rPr>
          <w:szCs w:val="24"/>
        </w:rPr>
        <w:t xml:space="preserve"> </w:t>
      </w:r>
    </w:p>
    <w:p w:rsidR="00E14E36" w:rsidRPr="003E105A" w:rsidRDefault="0018417E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styczeń - luty 2018r.</w:t>
      </w:r>
      <w:r w:rsidR="00E14E36" w:rsidRPr="003E105A">
        <w:rPr>
          <w:szCs w:val="24"/>
        </w:rPr>
        <w:t xml:space="preserve"> </w:t>
      </w:r>
    </w:p>
    <w:p w:rsidR="00E14E36" w:rsidRPr="003E105A" w:rsidRDefault="00B21D50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Planowany t</w:t>
      </w:r>
      <w:r w:rsidR="00E14E36" w:rsidRPr="003E105A">
        <w:rPr>
          <w:szCs w:val="24"/>
        </w:rPr>
        <w:t xml:space="preserve">ermin rozpoczęcia prac objętych niniejszym zamówieniem </w:t>
      </w:r>
    </w:p>
    <w:p w:rsidR="0016209A" w:rsidRPr="003E105A" w:rsidRDefault="00E14E36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grudzień 2017r. – styczeń 2018r.</w:t>
      </w:r>
    </w:p>
    <w:p w:rsidR="0018417E" w:rsidRPr="003E105A" w:rsidRDefault="0018417E" w:rsidP="0018417E">
      <w:pPr>
        <w:pStyle w:val="Tekstpodstawowy"/>
        <w:ind w:left="708" w:firstLine="708"/>
        <w:rPr>
          <w:szCs w:val="24"/>
        </w:rPr>
      </w:pPr>
    </w:p>
    <w:p w:rsidR="0018417E" w:rsidRPr="003E105A" w:rsidRDefault="0016209A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P</w:t>
      </w:r>
      <w:r w:rsidR="00E14E36" w:rsidRPr="003E105A">
        <w:rPr>
          <w:szCs w:val="24"/>
        </w:rPr>
        <w:t>lanow</w:t>
      </w:r>
      <w:r w:rsidRPr="003E105A">
        <w:rPr>
          <w:szCs w:val="24"/>
        </w:rPr>
        <w:t>any termin zakończenia robót budowlanych i wyposażenia obiektu</w:t>
      </w:r>
      <w:r w:rsidR="0018417E" w:rsidRPr="003E105A">
        <w:rPr>
          <w:szCs w:val="24"/>
        </w:rPr>
        <w:t xml:space="preserve"> </w:t>
      </w:r>
    </w:p>
    <w:p w:rsidR="00EC7DC2" w:rsidRPr="003E105A" w:rsidRDefault="00E14E36" w:rsidP="0018417E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sierpi</w:t>
      </w:r>
      <w:r w:rsidR="0018417E" w:rsidRPr="003E105A">
        <w:rPr>
          <w:szCs w:val="24"/>
        </w:rPr>
        <w:t xml:space="preserve">eń - </w:t>
      </w:r>
      <w:r w:rsidRPr="003E105A">
        <w:rPr>
          <w:szCs w:val="24"/>
        </w:rPr>
        <w:t>wrzesień</w:t>
      </w:r>
      <w:r w:rsidR="0018417E" w:rsidRPr="003E105A">
        <w:rPr>
          <w:szCs w:val="24"/>
        </w:rPr>
        <w:t xml:space="preserve"> 2019r.</w:t>
      </w:r>
    </w:p>
    <w:p w:rsidR="00E14E36" w:rsidRPr="003E105A" w:rsidRDefault="00B21D50" w:rsidP="00E14E36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Planowany t</w:t>
      </w:r>
      <w:r w:rsidR="00E14E36" w:rsidRPr="003E105A">
        <w:rPr>
          <w:szCs w:val="24"/>
        </w:rPr>
        <w:t xml:space="preserve">ermin zakończenia prac objętych niniejszym zamówieniem </w:t>
      </w:r>
    </w:p>
    <w:p w:rsidR="00E14E36" w:rsidRDefault="00E14E36" w:rsidP="00E14E36">
      <w:pPr>
        <w:pStyle w:val="Tekstpodstawowy"/>
        <w:ind w:left="708" w:firstLine="708"/>
        <w:rPr>
          <w:szCs w:val="24"/>
        </w:rPr>
      </w:pPr>
      <w:r w:rsidRPr="003E105A">
        <w:rPr>
          <w:szCs w:val="24"/>
        </w:rPr>
        <w:t>wrzesień – październik 2019r</w:t>
      </w:r>
    </w:p>
    <w:p w:rsidR="0018417E" w:rsidRDefault="00E14E36" w:rsidP="00E14E36">
      <w:pPr>
        <w:pStyle w:val="Tekstpodstawowy"/>
        <w:ind w:left="1418" w:hanging="1418"/>
        <w:rPr>
          <w:szCs w:val="24"/>
        </w:rPr>
      </w:pPr>
      <w:r>
        <w:rPr>
          <w:szCs w:val="24"/>
        </w:rPr>
        <w:t xml:space="preserve">Przewidywany czas wykonywania prac od 22 miesięcy jednak nie dłużej niż 30 miesięcy. </w:t>
      </w:r>
    </w:p>
    <w:p w:rsidR="0018417E" w:rsidRPr="0016209A" w:rsidRDefault="0018417E" w:rsidP="0018417E">
      <w:pPr>
        <w:pStyle w:val="Tekstpodstawowy"/>
        <w:rPr>
          <w:szCs w:val="24"/>
        </w:rPr>
      </w:pPr>
      <w:r>
        <w:rPr>
          <w:szCs w:val="24"/>
        </w:rPr>
        <w:t xml:space="preserve">Terminy są uzależnione od </w:t>
      </w:r>
      <w:r w:rsidR="0086469E">
        <w:rPr>
          <w:szCs w:val="24"/>
        </w:rPr>
        <w:t>rozstrzygnięć planowanych przetargów.</w:t>
      </w:r>
    </w:p>
    <w:sectPr w:rsidR="0018417E" w:rsidRPr="0016209A" w:rsidSect="004621BB">
      <w:headerReference w:type="default" r:id="rId7"/>
      <w:footerReference w:type="default" r:id="rId8"/>
      <w:headerReference w:type="first" r:id="rId9"/>
      <w:pgSz w:w="11906" w:h="16838"/>
      <w:pgMar w:top="1134" w:right="906" w:bottom="1134" w:left="8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50D" w:rsidRDefault="0010150D">
      <w:r>
        <w:separator/>
      </w:r>
    </w:p>
  </w:endnote>
  <w:endnote w:type="continuationSeparator" w:id="0">
    <w:p w:rsidR="0010150D" w:rsidRDefault="0010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3C1" w:rsidRPr="00AE05A0" w:rsidRDefault="00316528" w:rsidP="00616058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i/>
        <w:sz w:val="18"/>
        <w:szCs w:val="18"/>
      </w:rPr>
    </w:pPr>
    <w:r w:rsidRPr="00AE05A0">
      <w:rPr>
        <w:rFonts w:ascii="Times New Roman" w:hAnsi="Times New Roman"/>
        <w:b/>
        <w:sz w:val="18"/>
        <w:szCs w:val="18"/>
      </w:rPr>
      <w:t>Ochrona dziedzictwa kulturowego i rozwój zasobów kultury</w:t>
    </w:r>
  </w:p>
  <w:p w:rsidR="00AE05A0" w:rsidRPr="00AE05A0" w:rsidRDefault="00AE05A0" w:rsidP="00AE05A0">
    <w:pPr>
      <w:pStyle w:val="Tytu"/>
      <w:spacing w:before="60" w:after="120"/>
      <w:rPr>
        <w:b w:val="0"/>
        <w:sz w:val="18"/>
        <w:szCs w:val="18"/>
      </w:rPr>
    </w:pPr>
    <w:r w:rsidRPr="00AE05A0">
      <w:rPr>
        <w:b w:val="0"/>
        <w:sz w:val="18"/>
        <w:szCs w:val="18"/>
      </w:rPr>
      <w:t xml:space="preserve">„Modernizacja i nowa aranżacja trzech kameralnych </w:t>
    </w:r>
    <w:proofErr w:type="spellStart"/>
    <w:r w:rsidRPr="00AE05A0">
      <w:rPr>
        <w:b w:val="0"/>
        <w:sz w:val="18"/>
        <w:szCs w:val="18"/>
      </w:rPr>
      <w:t>sal</w:t>
    </w:r>
    <w:proofErr w:type="spellEnd"/>
    <w:r w:rsidRPr="00AE05A0">
      <w:rPr>
        <w:b w:val="0"/>
        <w:sz w:val="18"/>
        <w:szCs w:val="18"/>
      </w:rPr>
      <w:t xml:space="preserve"> widowiskowych wraz z zapleczem w budynku Uniwersytetu Muzycznego Fryderyka Chopina w Warszawie </w:t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COMMENTS  \* MERGEFORMAT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FILLIN "tytul"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COMMENTS  \* MERGEFORMAT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COMMENTS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COMMENTS  \* MERGEFORMAT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fldChar w:fldCharType="begin"/>
    </w:r>
    <w:r w:rsidRPr="00AE05A0">
      <w:rPr>
        <w:b w:val="0"/>
        <w:sz w:val="18"/>
        <w:szCs w:val="18"/>
      </w:rPr>
      <w:instrText xml:space="preserve"> COMMENTS  \* MERGEFORMAT </w:instrText>
    </w:r>
    <w:r w:rsidRPr="00AE05A0">
      <w:rPr>
        <w:b w:val="0"/>
        <w:sz w:val="18"/>
        <w:szCs w:val="18"/>
      </w:rPr>
      <w:fldChar w:fldCharType="end"/>
    </w:r>
    <w:r w:rsidRPr="00AE05A0">
      <w:rPr>
        <w:b w:val="0"/>
        <w:sz w:val="18"/>
        <w:szCs w:val="18"/>
      </w:rPr>
      <w:t>”</w:t>
    </w:r>
  </w:p>
  <w:p w:rsidR="00FA33C1" w:rsidRPr="00AE05A0" w:rsidRDefault="00AE05A0" w:rsidP="00460639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Projekt </w:t>
    </w:r>
    <w:r w:rsidR="00D8232D" w:rsidRPr="00AE05A0">
      <w:rPr>
        <w:rFonts w:ascii="Times New Roman" w:hAnsi="Times New Roman"/>
        <w:sz w:val="18"/>
        <w:szCs w:val="18"/>
      </w:rPr>
      <w:t>dofinansowan</w:t>
    </w:r>
    <w:r>
      <w:rPr>
        <w:rFonts w:ascii="Times New Roman" w:hAnsi="Times New Roman"/>
        <w:sz w:val="18"/>
        <w:szCs w:val="18"/>
      </w:rPr>
      <w:t>y</w:t>
    </w:r>
    <w:r w:rsidR="00FA33C1" w:rsidRPr="00AE05A0">
      <w:rPr>
        <w:rFonts w:ascii="Times New Roman" w:hAnsi="Times New Roman"/>
        <w:sz w:val="18"/>
        <w:szCs w:val="18"/>
      </w:rPr>
      <w:t xml:space="preserve"> przez Uni</w:t>
    </w:r>
    <w:r w:rsidR="00FA33C1" w:rsidRPr="00AE05A0">
      <w:rPr>
        <w:rFonts w:ascii="Times New Roman" w:eastAsia="TimesNewRoman" w:hAnsi="Times New Roman"/>
        <w:sz w:val="18"/>
        <w:szCs w:val="18"/>
      </w:rPr>
      <w:t xml:space="preserve">ę </w:t>
    </w:r>
    <w:r w:rsidR="00FA33C1" w:rsidRPr="00AE05A0">
      <w:rPr>
        <w:rFonts w:ascii="Times New Roman" w:hAnsi="Times New Roman"/>
        <w:sz w:val="18"/>
        <w:szCs w:val="18"/>
      </w:rPr>
      <w:t>Europejsk</w:t>
    </w:r>
    <w:r w:rsidR="00FA33C1" w:rsidRPr="00AE05A0">
      <w:rPr>
        <w:rFonts w:ascii="Times New Roman" w:eastAsia="TimesNewRoman" w:hAnsi="Times New Roman"/>
        <w:sz w:val="18"/>
        <w:szCs w:val="18"/>
      </w:rPr>
      <w:t xml:space="preserve">ą </w:t>
    </w:r>
    <w:r w:rsidR="00FA33C1" w:rsidRPr="00AE05A0">
      <w:rPr>
        <w:rFonts w:ascii="Times New Roman" w:hAnsi="Times New Roman"/>
        <w:sz w:val="18"/>
        <w:szCs w:val="18"/>
      </w:rPr>
      <w:t xml:space="preserve">ze </w:t>
    </w:r>
    <w:r w:rsidR="00FA33C1" w:rsidRPr="00AE05A0">
      <w:rPr>
        <w:rFonts w:ascii="Times New Roman" w:eastAsia="TimesNewRoman" w:hAnsi="Times New Roman"/>
        <w:sz w:val="18"/>
        <w:szCs w:val="18"/>
      </w:rPr>
      <w:t>ś</w:t>
    </w:r>
    <w:r w:rsidR="00FA33C1" w:rsidRPr="00AE05A0">
      <w:rPr>
        <w:rFonts w:ascii="Times New Roman" w:hAnsi="Times New Roman"/>
        <w:sz w:val="18"/>
        <w:szCs w:val="18"/>
      </w:rPr>
      <w:t>rodków Europejskiego Funduszu Rozwoju Regionalnego</w:t>
    </w:r>
  </w:p>
  <w:p w:rsidR="00FA33C1" w:rsidRPr="00AE05A0" w:rsidRDefault="00FA33C1" w:rsidP="00DB330C">
    <w:pPr>
      <w:autoSpaceDE w:val="0"/>
      <w:autoSpaceDN w:val="0"/>
      <w:adjustRightInd w:val="0"/>
      <w:spacing w:after="0" w:line="360" w:lineRule="auto"/>
      <w:jc w:val="center"/>
      <w:rPr>
        <w:rFonts w:ascii="Times New Roman" w:hAnsi="Times New Roman"/>
        <w:sz w:val="18"/>
        <w:szCs w:val="18"/>
      </w:rPr>
    </w:pPr>
    <w:r w:rsidRPr="00AE05A0">
      <w:rPr>
        <w:rFonts w:ascii="Times New Roman" w:hAnsi="Times New Roman"/>
        <w:sz w:val="18"/>
        <w:szCs w:val="18"/>
      </w:rPr>
      <w:t xml:space="preserve">w ramach Programu Infrastruktura i Środowisko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50D" w:rsidRDefault="0010150D">
      <w:r>
        <w:separator/>
      </w:r>
    </w:p>
  </w:footnote>
  <w:footnote w:type="continuationSeparator" w:id="0">
    <w:p w:rsidR="0010150D" w:rsidRDefault="00101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BB" w:rsidRDefault="004621BB">
    <w:pPr>
      <w:pStyle w:val="Nagwek"/>
    </w:pPr>
  </w:p>
  <w:p w:rsidR="004621BB" w:rsidRDefault="004621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BB" w:rsidRDefault="004621BB">
    <w:pPr>
      <w:pStyle w:val="Nagwek"/>
    </w:pPr>
    <w:r>
      <w:rPr>
        <w:noProof/>
        <w:lang w:eastAsia="pl-PL"/>
      </w:rPr>
      <w:drawing>
        <wp:inline distT="0" distB="0" distL="0" distR="0" wp14:anchorId="6C1519DC" wp14:editId="008E01AA">
          <wp:extent cx="5760720" cy="103766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76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/>
      </w:rPr>
    </w:lvl>
  </w:abstractNum>
  <w:abstractNum w:abstractNumId="1" w15:restartNumberingAfterBreak="0">
    <w:nsid w:val="1335022A"/>
    <w:multiLevelType w:val="hybridMultilevel"/>
    <w:tmpl w:val="D79896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9586B0B"/>
    <w:multiLevelType w:val="hybridMultilevel"/>
    <w:tmpl w:val="92A66CE2"/>
    <w:lvl w:ilvl="0" w:tplc="5D480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D1A57"/>
    <w:multiLevelType w:val="hybridMultilevel"/>
    <w:tmpl w:val="84C2A8A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285C"/>
    <w:multiLevelType w:val="hybridMultilevel"/>
    <w:tmpl w:val="601EC1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50F3A"/>
    <w:multiLevelType w:val="hybridMultilevel"/>
    <w:tmpl w:val="5290C1CA"/>
    <w:lvl w:ilvl="0" w:tplc="B3762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13910"/>
    <w:multiLevelType w:val="hybridMultilevel"/>
    <w:tmpl w:val="DFCE5C08"/>
    <w:lvl w:ilvl="0" w:tplc="D7DE1DE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5A7737"/>
    <w:multiLevelType w:val="hybridMultilevel"/>
    <w:tmpl w:val="2B2ED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268F3"/>
    <w:multiLevelType w:val="hybridMultilevel"/>
    <w:tmpl w:val="F86021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A52A7F"/>
    <w:multiLevelType w:val="hybridMultilevel"/>
    <w:tmpl w:val="E5220F9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E961A0B"/>
    <w:multiLevelType w:val="hybridMultilevel"/>
    <w:tmpl w:val="99DAC8C8"/>
    <w:lvl w:ilvl="0" w:tplc="04150001">
      <w:start w:val="1"/>
      <w:numFmt w:val="bullet"/>
      <w:lvlText w:val=""/>
      <w:lvlJc w:val="left"/>
      <w:pPr>
        <w:tabs>
          <w:tab w:val="num" w:pos="940"/>
        </w:tabs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2" w15:restartNumberingAfterBreak="0">
    <w:nsid w:val="5D8A3B75"/>
    <w:multiLevelType w:val="hybridMultilevel"/>
    <w:tmpl w:val="DBD66420"/>
    <w:lvl w:ilvl="0" w:tplc="FA505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100AA"/>
    <w:multiLevelType w:val="hybridMultilevel"/>
    <w:tmpl w:val="467A38DC"/>
    <w:lvl w:ilvl="0" w:tplc="FA505D9C">
      <w:start w:val="1"/>
      <w:numFmt w:val="bullet"/>
      <w:lvlText w:val="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 w15:restartNumberingAfterBreak="0">
    <w:nsid w:val="69564864"/>
    <w:multiLevelType w:val="hybridMultilevel"/>
    <w:tmpl w:val="C4C66D1E"/>
    <w:lvl w:ilvl="0" w:tplc="5D4800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11BFC"/>
    <w:multiLevelType w:val="hybridMultilevel"/>
    <w:tmpl w:val="B874BD1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22E66"/>
    <w:multiLevelType w:val="hybridMultilevel"/>
    <w:tmpl w:val="BFFCC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8536D"/>
    <w:multiLevelType w:val="hybridMultilevel"/>
    <w:tmpl w:val="90F0C39A"/>
    <w:lvl w:ilvl="0" w:tplc="5D480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C58C7"/>
    <w:multiLevelType w:val="hybridMultilevel"/>
    <w:tmpl w:val="46EA03E6"/>
    <w:lvl w:ilvl="0" w:tplc="FA505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12733"/>
    <w:multiLevelType w:val="hybridMultilevel"/>
    <w:tmpl w:val="AE9297C4"/>
    <w:lvl w:ilvl="0" w:tplc="FA505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05C22"/>
    <w:multiLevelType w:val="hybridMultilevel"/>
    <w:tmpl w:val="BDB6A6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CF1947"/>
    <w:multiLevelType w:val="hybridMultilevel"/>
    <w:tmpl w:val="49722B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31D"/>
    <w:multiLevelType w:val="hybridMultilevel"/>
    <w:tmpl w:val="070A6D56"/>
    <w:lvl w:ilvl="0" w:tplc="527E3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2"/>
  </w:num>
  <w:num w:numId="4">
    <w:abstractNumId w:val="7"/>
  </w:num>
  <w:num w:numId="5">
    <w:abstractNumId w:val="20"/>
  </w:num>
  <w:num w:numId="6">
    <w:abstractNumId w:val="6"/>
  </w:num>
  <w:num w:numId="7">
    <w:abstractNumId w:val="11"/>
  </w:num>
  <w:num w:numId="8">
    <w:abstractNumId w:val="1"/>
  </w:num>
  <w:num w:numId="9">
    <w:abstractNumId w:val="19"/>
  </w:num>
  <w:num w:numId="10">
    <w:abstractNumId w:val="18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  <w:num w:numId="15">
    <w:abstractNumId w:val="0"/>
  </w:num>
  <w:num w:numId="16">
    <w:abstractNumId w:val="4"/>
  </w:num>
  <w:num w:numId="17">
    <w:abstractNumId w:val="15"/>
  </w:num>
  <w:num w:numId="18">
    <w:abstractNumId w:val="17"/>
  </w:num>
  <w:num w:numId="19">
    <w:abstractNumId w:val="3"/>
  </w:num>
  <w:num w:numId="20">
    <w:abstractNumId w:val="14"/>
  </w:num>
  <w:num w:numId="21">
    <w:abstractNumId w:val="8"/>
  </w:num>
  <w:num w:numId="22">
    <w:abstractNumId w:val="16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639"/>
    <w:rsid w:val="000031CA"/>
    <w:rsid w:val="0002392C"/>
    <w:rsid w:val="000248B0"/>
    <w:rsid w:val="00031B66"/>
    <w:rsid w:val="000528DA"/>
    <w:rsid w:val="00052ECF"/>
    <w:rsid w:val="000646ED"/>
    <w:rsid w:val="0007298C"/>
    <w:rsid w:val="000B4EBC"/>
    <w:rsid w:val="000D39F0"/>
    <w:rsid w:val="000F2FC8"/>
    <w:rsid w:val="000F7D44"/>
    <w:rsid w:val="0010150D"/>
    <w:rsid w:val="0010256C"/>
    <w:rsid w:val="001100FC"/>
    <w:rsid w:val="00113A66"/>
    <w:rsid w:val="0011699F"/>
    <w:rsid w:val="00131572"/>
    <w:rsid w:val="00134DBB"/>
    <w:rsid w:val="0014027B"/>
    <w:rsid w:val="0016209A"/>
    <w:rsid w:val="00163DCA"/>
    <w:rsid w:val="001805A4"/>
    <w:rsid w:val="0018417E"/>
    <w:rsid w:val="001967B9"/>
    <w:rsid w:val="001A1C34"/>
    <w:rsid w:val="001A33D7"/>
    <w:rsid w:val="001C7166"/>
    <w:rsid w:val="001D546B"/>
    <w:rsid w:val="001E7F82"/>
    <w:rsid w:val="001F1919"/>
    <w:rsid w:val="00204E2E"/>
    <w:rsid w:val="002160EC"/>
    <w:rsid w:val="002231E4"/>
    <w:rsid w:val="002236C6"/>
    <w:rsid w:val="00256D87"/>
    <w:rsid w:val="002633E3"/>
    <w:rsid w:val="00274A88"/>
    <w:rsid w:val="00291758"/>
    <w:rsid w:val="002B273B"/>
    <w:rsid w:val="002B4050"/>
    <w:rsid w:val="002E4531"/>
    <w:rsid w:val="002E4F91"/>
    <w:rsid w:val="002F0C50"/>
    <w:rsid w:val="002F35B9"/>
    <w:rsid w:val="00310024"/>
    <w:rsid w:val="003146D4"/>
    <w:rsid w:val="00316528"/>
    <w:rsid w:val="00330D4E"/>
    <w:rsid w:val="00332934"/>
    <w:rsid w:val="00341E00"/>
    <w:rsid w:val="00347135"/>
    <w:rsid w:val="00361AB2"/>
    <w:rsid w:val="00393B99"/>
    <w:rsid w:val="003A14C1"/>
    <w:rsid w:val="003A6786"/>
    <w:rsid w:val="003B292C"/>
    <w:rsid w:val="003D2818"/>
    <w:rsid w:val="003E105A"/>
    <w:rsid w:val="003E73AB"/>
    <w:rsid w:val="004001CD"/>
    <w:rsid w:val="004100F7"/>
    <w:rsid w:val="00414061"/>
    <w:rsid w:val="00426D76"/>
    <w:rsid w:val="004328A8"/>
    <w:rsid w:val="00460639"/>
    <w:rsid w:val="004621BB"/>
    <w:rsid w:val="0047184E"/>
    <w:rsid w:val="00481EA3"/>
    <w:rsid w:val="00484A3E"/>
    <w:rsid w:val="0049366E"/>
    <w:rsid w:val="0049685C"/>
    <w:rsid w:val="004A6C46"/>
    <w:rsid w:val="004C07F8"/>
    <w:rsid w:val="004C0BFD"/>
    <w:rsid w:val="004C1DAA"/>
    <w:rsid w:val="004D339B"/>
    <w:rsid w:val="00501997"/>
    <w:rsid w:val="00504FC3"/>
    <w:rsid w:val="00514EF9"/>
    <w:rsid w:val="005177B2"/>
    <w:rsid w:val="005354DA"/>
    <w:rsid w:val="005479F2"/>
    <w:rsid w:val="00550458"/>
    <w:rsid w:val="005600E3"/>
    <w:rsid w:val="00563684"/>
    <w:rsid w:val="00567A93"/>
    <w:rsid w:val="00585BA5"/>
    <w:rsid w:val="00592586"/>
    <w:rsid w:val="005A084D"/>
    <w:rsid w:val="005B084E"/>
    <w:rsid w:val="005B61DD"/>
    <w:rsid w:val="005C6B42"/>
    <w:rsid w:val="005F1379"/>
    <w:rsid w:val="00614D10"/>
    <w:rsid w:val="00616058"/>
    <w:rsid w:val="006202F3"/>
    <w:rsid w:val="006461A7"/>
    <w:rsid w:val="00647E41"/>
    <w:rsid w:val="006527EA"/>
    <w:rsid w:val="00656510"/>
    <w:rsid w:val="006A320E"/>
    <w:rsid w:val="006A6A78"/>
    <w:rsid w:val="006B64FC"/>
    <w:rsid w:val="006E3A57"/>
    <w:rsid w:val="006F22B6"/>
    <w:rsid w:val="007127EC"/>
    <w:rsid w:val="00713040"/>
    <w:rsid w:val="00724BF9"/>
    <w:rsid w:val="00727088"/>
    <w:rsid w:val="00730FD8"/>
    <w:rsid w:val="00740FD2"/>
    <w:rsid w:val="00750B48"/>
    <w:rsid w:val="007805D1"/>
    <w:rsid w:val="00783150"/>
    <w:rsid w:val="007A1AA9"/>
    <w:rsid w:val="007B3ECB"/>
    <w:rsid w:val="007C49AB"/>
    <w:rsid w:val="007D0994"/>
    <w:rsid w:val="007F5B43"/>
    <w:rsid w:val="00835C7A"/>
    <w:rsid w:val="00845D02"/>
    <w:rsid w:val="00854681"/>
    <w:rsid w:val="0086469E"/>
    <w:rsid w:val="008718D8"/>
    <w:rsid w:val="00891777"/>
    <w:rsid w:val="008C3CEC"/>
    <w:rsid w:val="008E6B19"/>
    <w:rsid w:val="008F06F8"/>
    <w:rsid w:val="009057B4"/>
    <w:rsid w:val="009174D8"/>
    <w:rsid w:val="00921286"/>
    <w:rsid w:val="0094243F"/>
    <w:rsid w:val="00945686"/>
    <w:rsid w:val="009548DD"/>
    <w:rsid w:val="00966462"/>
    <w:rsid w:val="00986DCA"/>
    <w:rsid w:val="009D51B6"/>
    <w:rsid w:val="009E6193"/>
    <w:rsid w:val="009F4480"/>
    <w:rsid w:val="00A006BD"/>
    <w:rsid w:val="00A00A05"/>
    <w:rsid w:val="00A031B6"/>
    <w:rsid w:val="00A0581E"/>
    <w:rsid w:val="00A11FA6"/>
    <w:rsid w:val="00A12A64"/>
    <w:rsid w:val="00A46152"/>
    <w:rsid w:val="00A659A6"/>
    <w:rsid w:val="00A73403"/>
    <w:rsid w:val="00A75676"/>
    <w:rsid w:val="00A86552"/>
    <w:rsid w:val="00A95A26"/>
    <w:rsid w:val="00AA48DE"/>
    <w:rsid w:val="00AC3C35"/>
    <w:rsid w:val="00AC50EE"/>
    <w:rsid w:val="00AC72F7"/>
    <w:rsid w:val="00AC7C46"/>
    <w:rsid w:val="00AD5C45"/>
    <w:rsid w:val="00AE05A0"/>
    <w:rsid w:val="00AE112A"/>
    <w:rsid w:val="00AE1A50"/>
    <w:rsid w:val="00AE33A9"/>
    <w:rsid w:val="00AE37BD"/>
    <w:rsid w:val="00AE702F"/>
    <w:rsid w:val="00B204A3"/>
    <w:rsid w:val="00B21D50"/>
    <w:rsid w:val="00B21F28"/>
    <w:rsid w:val="00B32B00"/>
    <w:rsid w:val="00B33752"/>
    <w:rsid w:val="00B71558"/>
    <w:rsid w:val="00B92107"/>
    <w:rsid w:val="00BA7D08"/>
    <w:rsid w:val="00BD2D27"/>
    <w:rsid w:val="00BD333C"/>
    <w:rsid w:val="00BE7BFB"/>
    <w:rsid w:val="00C33991"/>
    <w:rsid w:val="00C47995"/>
    <w:rsid w:val="00C74B44"/>
    <w:rsid w:val="00C76ECA"/>
    <w:rsid w:val="00CA1464"/>
    <w:rsid w:val="00CA3ED3"/>
    <w:rsid w:val="00CB43BD"/>
    <w:rsid w:val="00CD40DD"/>
    <w:rsid w:val="00CE6DC4"/>
    <w:rsid w:val="00CF28FE"/>
    <w:rsid w:val="00CF6E0E"/>
    <w:rsid w:val="00D11818"/>
    <w:rsid w:val="00D2489F"/>
    <w:rsid w:val="00D37113"/>
    <w:rsid w:val="00D533DB"/>
    <w:rsid w:val="00D65889"/>
    <w:rsid w:val="00D8232D"/>
    <w:rsid w:val="00D850B0"/>
    <w:rsid w:val="00DB330C"/>
    <w:rsid w:val="00DF0EF6"/>
    <w:rsid w:val="00E01F0D"/>
    <w:rsid w:val="00E14E36"/>
    <w:rsid w:val="00E17DD9"/>
    <w:rsid w:val="00E17F4A"/>
    <w:rsid w:val="00E2436E"/>
    <w:rsid w:val="00E403AB"/>
    <w:rsid w:val="00E51451"/>
    <w:rsid w:val="00E51B24"/>
    <w:rsid w:val="00E54D18"/>
    <w:rsid w:val="00E576E4"/>
    <w:rsid w:val="00E73CF4"/>
    <w:rsid w:val="00E76D0D"/>
    <w:rsid w:val="00EB7C99"/>
    <w:rsid w:val="00EC7DC2"/>
    <w:rsid w:val="00ED663D"/>
    <w:rsid w:val="00EE3314"/>
    <w:rsid w:val="00EF7FEE"/>
    <w:rsid w:val="00F1201B"/>
    <w:rsid w:val="00F23133"/>
    <w:rsid w:val="00F4205B"/>
    <w:rsid w:val="00F55E81"/>
    <w:rsid w:val="00FA33C1"/>
    <w:rsid w:val="00FE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CAE51E27-859D-42F9-B991-6FE90CB0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63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460639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qFormat/>
    <w:rsid w:val="00460639"/>
    <w:pPr>
      <w:keepNext/>
      <w:spacing w:after="0" w:line="240" w:lineRule="auto"/>
      <w:jc w:val="both"/>
      <w:outlineLvl w:val="3"/>
    </w:pPr>
    <w:rPr>
      <w:rFonts w:ascii="Tahoma" w:eastAsia="Times New Roman" w:hAnsi="Tahoma"/>
      <w:sz w:val="24"/>
      <w:szCs w:val="20"/>
      <w:lang w:eastAsia="pl-PL"/>
    </w:rPr>
  </w:style>
  <w:style w:type="paragraph" w:styleId="Nagwek9">
    <w:name w:val="heading 9"/>
    <w:basedOn w:val="Normalny"/>
    <w:next w:val="Normalny"/>
    <w:qFormat/>
    <w:rsid w:val="00460639"/>
    <w:pPr>
      <w:keepNext/>
      <w:spacing w:after="0" w:line="240" w:lineRule="auto"/>
      <w:jc w:val="center"/>
      <w:outlineLvl w:val="8"/>
    </w:pPr>
    <w:rPr>
      <w:rFonts w:ascii="Arial" w:eastAsia="Times New Roman" w:hAnsi="Arial"/>
      <w:b/>
      <w:bCs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0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639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460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639"/>
    <w:rPr>
      <w:rFonts w:ascii="Calibri" w:eastAsia="Calibri" w:hAnsi="Calibri"/>
      <w:sz w:val="22"/>
      <w:szCs w:val="22"/>
      <w:lang w:val="pl-PL" w:eastAsia="en-US" w:bidi="ar-SA"/>
    </w:rPr>
  </w:style>
  <w:style w:type="paragraph" w:styleId="Bezodstpw">
    <w:name w:val="No Spacing"/>
    <w:qFormat/>
    <w:rsid w:val="00460639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460639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46063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Tekstpodstawowy">
    <w:name w:val="Body Text"/>
    <w:basedOn w:val="Normalny"/>
    <w:rsid w:val="0046063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177B2"/>
    <w:pPr>
      <w:ind w:left="708"/>
    </w:pPr>
  </w:style>
  <w:style w:type="character" w:styleId="Uwydatnienie">
    <w:name w:val="Emphasis"/>
    <w:basedOn w:val="Domylnaczcionkaakapitu"/>
    <w:qFormat/>
    <w:rsid w:val="000B4EBC"/>
    <w:rPr>
      <w:i/>
      <w:iCs/>
    </w:rPr>
  </w:style>
  <w:style w:type="paragraph" w:customStyle="1" w:styleId="Dorota">
    <w:name w:val="Dorota"/>
    <w:basedOn w:val="Normalny"/>
    <w:rsid w:val="000B4EB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2E4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E4F91"/>
    <w:rPr>
      <w:rFonts w:ascii="Tahoma" w:eastAsia="Calibri" w:hAnsi="Tahoma" w:cs="Tahoma"/>
      <w:sz w:val="16"/>
      <w:szCs w:val="16"/>
      <w:lang w:eastAsia="en-US"/>
    </w:rPr>
  </w:style>
  <w:style w:type="paragraph" w:styleId="NormalnyWeb">
    <w:name w:val="Normal (Web)"/>
    <w:basedOn w:val="Normalny"/>
    <w:uiPriority w:val="99"/>
    <w:unhideWhenUsed/>
    <w:rsid w:val="000528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28DA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4621B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621BB"/>
    <w:rPr>
      <w:b/>
      <w:sz w:val="24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"/>
    <w:uiPriority w:val="99"/>
    <w:rsid w:val="004621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4621BB"/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rsid w:val="004621BB"/>
    <w:rPr>
      <w:rFonts w:cs="Times New Roman"/>
      <w:vertAlign w:val="superscript"/>
    </w:rPr>
  </w:style>
  <w:style w:type="paragraph" w:customStyle="1" w:styleId="Default">
    <w:name w:val="Default"/>
    <w:rsid w:val="003E73A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3E7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73AB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73AB"/>
    <w:rPr>
      <w:rFonts w:asciiTheme="minorHAnsi" w:eastAsiaTheme="minorHAnsi" w:hAnsiTheme="minorHAnsi" w:cstheme="minorBidi"/>
      <w:lang w:eastAsia="en-US"/>
    </w:rPr>
  </w:style>
  <w:style w:type="character" w:customStyle="1" w:styleId="Teksttreci">
    <w:name w:val="Tekst treści"/>
    <w:rsid w:val="003E73AB"/>
  </w:style>
  <w:style w:type="paragraph" w:customStyle="1" w:styleId="ZnakZnakZnakZnak">
    <w:name w:val="Znak Znak Znak Znak"/>
    <w:basedOn w:val="Normalny"/>
    <w:rsid w:val="0010256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ela-Siatka">
    <w:name w:val="Table Grid"/>
    <w:basedOn w:val="Standardowy"/>
    <w:rsid w:val="00E73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585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9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1849</Words>
  <Characters>12871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wykonanie tablic informacyjnych w ramach promocji projektu z zakresu rozwoju kultury i ochrony dziedzictwa kulturowego współfinansowanego ze środków Unii Europejskiej w ramach Regionalnego Programu Operacyjnego dla Województwa Opols</vt:lpstr>
    </vt:vector>
  </TitlesOfParts>
  <Company>Microsoft</Company>
  <LinksUpToDate>false</LinksUpToDate>
  <CharactersWithSpaces>14691</CharactersWithSpaces>
  <SharedDoc>false</SharedDoc>
  <HLinks>
    <vt:vector size="30" baseType="variant">
      <vt:variant>
        <vt:i4>19464294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Settings\michał\Pulpit\szpital@4wsk.pl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http://www.csioz.gov.pl/wiw/images/pliki/20090722_Zasady_promocji_benef_POIiS_final.pdf</vt:lpwstr>
      </vt:variant>
      <vt:variant>
        <vt:lpwstr/>
      </vt:variant>
      <vt:variant>
        <vt:i4>6946858</vt:i4>
      </vt:variant>
      <vt:variant>
        <vt:i4>6</vt:i4>
      </vt:variant>
      <vt:variant>
        <vt:i4>0</vt:i4>
      </vt:variant>
      <vt:variant>
        <vt:i4>5</vt:i4>
      </vt:variant>
      <vt:variant>
        <vt:lpwstr>http://www.csioz.gov.pl/wiw/images/pliki/wytyczne/Zalacznik_1_do_Strategii_23_02_2010.pdf</vt:lpwstr>
      </vt:variant>
      <vt:variant>
        <vt:lpwstr/>
      </vt:variant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http://www.zdrowie.gov.pl/index.php?id=109,0,0,1,0,0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wykonanie tablic informacyjnych w ramach promocji projektu z zakresu rozwoju kultury i ochrony dziedzictwa kulturowego współfinansowanego ze środków Unii Europejskiej w ramach Regionalnego Programu Operacyjnego dla Województwa Opols</dc:title>
  <dc:creator>A</dc:creator>
  <cp:lastModifiedBy>Tomek</cp:lastModifiedBy>
  <cp:revision>9</cp:revision>
  <cp:lastPrinted>2017-08-21T12:55:00Z</cp:lastPrinted>
  <dcterms:created xsi:type="dcterms:W3CDTF">2017-11-09T16:17:00Z</dcterms:created>
  <dcterms:modified xsi:type="dcterms:W3CDTF">2017-12-04T16:44:00Z</dcterms:modified>
</cp:coreProperties>
</file>